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1B50F" w14:textId="2CC1C989" w:rsidR="004C4A70" w:rsidRPr="00BB4111" w:rsidRDefault="008307E3" w:rsidP="00E462B5">
      <w:pPr>
        <w:jc w:val="center"/>
        <w:rPr>
          <w:rFonts w:ascii="Times" w:hAnsi="Times"/>
          <w:b/>
          <w:sz w:val="28"/>
        </w:rPr>
      </w:pPr>
      <w:r w:rsidRPr="00BB4111">
        <w:rPr>
          <w:rFonts w:ascii="Times" w:hAnsi="Times"/>
          <w:b/>
          <w:bCs/>
          <w:sz w:val="28"/>
        </w:rPr>
        <w:t>BIO-217</w:t>
      </w:r>
      <w:r w:rsidR="00650C00" w:rsidRPr="00BB4111">
        <w:rPr>
          <w:rFonts w:ascii="Times" w:hAnsi="Times"/>
          <w:b/>
          <w:sz w:val="28"/>
        </w:rPr>
        <w:t xml:space="preserve"> Mammalogy</w:t>
      </w:r>
      <w:r w:rsidR="00842C3A" w:rsidRPr="00BB4111">
        <w:rPr>
          <w:rFonts w:ascii="Times" w:hAnsi="Times"/>
          <w:b/>
          <w:sz w:val="28"/>
        </w:rPr>
        <w:t>-Lab</w:t>
      </w:r>
    </w:p>
    <w:p w14:paraId="7A2E36FA" w14:textId="22C332A2" w:rsidR="00D45F0E" w:rsidRPr="00BB4111" w:rsidRDefault="00CB101B" w:rsidP="00E462B5">
      <w:pPr>
        <w:jc w:val="center"/>
        <w:rPr>
          <w:rFonts w:ascii="Times" w:hAnsi="Times"/>
          <w:b/>
          <w:bCs/>
          <w:sz w:val="28"/>
        </w:rPr>
      </w:pPr>
      <w:r w:rsidRPr="00BB4111">
        <w:rPr>
          <w:rFonts w:ascii="Times" w:hAnsi="Times"/>
          <w:b/>
          <w:sz w:val="28"/>
        </w:rPr>
        <w:t xml:space="preserve"> </w:t>
      </w:r>
      <w:r w:rsidR="00650C00" w:rsidRPr="00BB4111">
        <w:rPr>
          <w:rFonts w:ascii="Times" w:hAnsi="Times"/>
          <w:b/>
          <w:sz w:val="28"/>
        </w:rPr>
        <w:t>Fall</w:t>
      </w:r>
      <w:r w:rsidRPr="00BB4111">
        <w:rPr>
          <w:rFonts w:ascii="Times" w:hAnsi="Times"/>
          <w:b/>
          <w:sz w:val="28"/>
        </w:rPr>
        <w:t xml:space="preserve"> 201</w:t>
      </w:r>
      <w:r w:rsidR="00AA74D3">
        <w:rPr>
          <w:rFonts w:ascii="Times" w:hAnsi="Times"/>
          <w:b/>
          <w:sz w:val="28"/>
        </w:rPr>
        <w:t>9</w:t>
      </w:r>
    </w:p>
    <w:p w14:paraId="2910AD6F" w14:textId="2FACBA03" w:rsidR="00D33B15" w:rsidRPr="00BB4111" w:rsidRDefault="00D33B15" w:rsidP="0065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FF"/>
        </w:rPr>
        <w:sectPr w:rsidR="00D33B15" w:rsidRPr="00BB4111" w:rsidSect="00D33B15">
          <w:footerReference w:type="default" r:id="rId8"/>
          <w:type w:val="continuous"/>
          <w:pgSz w:w="12240" w:h="15840"/>
          <w:pgMar w:top="1440" w:right="1800" w:bottom="1440" w:left="1800" w:header="720" w:footer="720" w:gutter="0"/>
          <w:cols w:space="720"/>
          <w:noEndnote/>
        </w:sectPr>
      </w:pPr>
    </w:p>
    <w:tbl>
      <w:tblPr>
        <w:tblW w:w="8856" w:type="dxa"/>
        <w:tblInd w:w="560" w:type="dxa"/>
        <w:tblLook w:val="00A0" w:firstRow="1" w:lastRow="0" w:firstColumn="1" w:lastColumn="0" w:noHBand="0" w:noVBand="0"/>
      </w:tblPr>
      <w:tblGrid>
        <w:gridCol w:w="4428"/>
        <w:gridCol w:w="4428"/>
      </w:tblGrid>
      <w:tr w:rsidR="00301F20" w:rsidRPr="00BB4111" w14:paraId="0706707F" w14:textId="77777777" w:rsidTr="07F0BCF4">
        <w:tc>
          <w:tcPr>
            <w:tcW w:w="4428" w:type="dxa"/>
          </w:tcPr>
          <w:p w14:paraId="7FDA3E28" w14:textId="77777777" w:rsidR="00301F20" w:rsidRPr="00BB4111" w:rsidRDefault="00301F20"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FF"/>
              </w:rPr>
            </w:pPr>
          </w:p>
        </w:tc>
        <w:tc>
          <w:tcPr>
            <w:tcW w:w="4428" w:type="dxa"/>
          </w:tcPr>
          <w:p w14:paraId="728F85A1" w14:textId="77777777" w:rsidR="00301F20" w:rsidRPr="00BB4111" w:rsidRDefault="00301F20"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olor w:val="000000"/>
              </w:rPr>
            </w:pPr>
          </w:p>
        </w:tc>
      </w:tr>
      <w:tr w:rsidR="00AF73FB" w:rsidRPr="00BB4111" w14:paraId="4708C60F" w14:textId="77777777" w:rsidTr="07F0BCF4">
        <w:tc>
          <w:tcPr>
            <w:tcW w:w="4428" w:type="dxa"/>
          </w:tcPr>
          <w:p w14:paraId="4209F40D" w14:textId="12E464CD" w:rsidR="00650C00" w:rsidRPr="00BB4111" w:rsidRDefault="00650C00" w:rsidP="00650C00">
            <w:pPr>
              <w:rPr>
                <w:rFonts w:ascii="Times" w:hAnsi="Times"/>
                <w:b/>
                <w:sz w:val="22"/>
              </w:rPr>
            </w:pPr>
            <w:r w:rsidRPr="00BB4111">
              <w:rPr>
                <w:rFonts w:ascii="Times" w:hAnsi="Times"/>
                <w:b/>
                <w:sz w:val="22"/>
              </w:rPr>
              <w:t>Course Instructor</w:t>
            </w:r>
          </w:p>
          <w:p w14:paraId="21C46791" w14:textId="77777777" w:rsidR="00650C00" w:rsidRPr="00BB4111" w:rsidRDefault="00650C00" w:rsidP="00650C00">
            <w:pPr>
              <w:rPr>
                <w:rFonts w:ascii="Times" w:hAnsi="Times"/>
                <w:sz w:val="22"/>
              </w:rPr>
            </w:pPr>
            <w:r w:rsidRPr="00BB4111">
              <w:rPr>
                <w:rFonts w:ascii="Times" w:hAnsi="Times"/>
                <w:b/>
                <w:sz w:val="22"/>
              </w:rPr>
              <w:t>Laura J May-Collado, Ph.D</w:t>
            </w:r>
            <w:r w:rsidRPr="00BB4111">
              <w:rPr>
                <w:rFonts w:ascii="Times" w:hAnsi="Times"/>
                <w:sz w:val="22"/>
              </w:rPr>
              <w:t>.</w:t>
            </w:r>
          </w:p>
          <w:p w14:paraId="06C5EC56" w14:textId="4007DD5A" w:rsidR="00650C00" w:rsidRPr="00BB4111" w:rsidRDefault="00BF2F41" w:rsidP="00650C00">
            <w:pPr>
              <w:rPr>
                <w:rFonts w:ascii="Times" w:hAnsi="Times"/>
                <w:sz w:val="22"/>
              </w:rPr>
            </w:pPr>
            <w:r>
              <w:rPr>
                <w:rFonts w:ascii="Times" w:hAnsi="Times"/>
                <w:sz w:val="22"/>
              </w:rPr>
              <w:t>217</w:t>
            </w:r>
            <w:r w:rsidR="00650C00" w:rsidRPr="00BB4111">
              <w:rPr>
                <w:rFonts w:ascii="Times" w:hAnsi="Times"/>
                <w:sz w:val="22"/>
              </w:rPr>
              <w:t xml:space="preserve"> Marsh Life Science </w:t>
            </w:r>
            <w:proofErr w:type="spellStart"/>
            <w:r w:rsidR="00650C00" w:rsidRPr="00BB4111">
              <w:rPr>
                <w:rFonts w:ascii="Times" w:hAnsi="Times"/>
                <w:sz w:val="22"/>
              </w:rPr>
              <w:t>Bldg</w:t>
            </w:r>
            <w:proofErr w:type="spellEnd"/>
          </w:p>
          <w:p w14:paraId="72085DBB" w14:textId="77777777" w:rsidR="00650C00" w:rsidRPr="00BB4111" w:rsidRDefault="00650C00" w:rsidP="00650C00">
            <w:pPr>
              <w:rPr>
                <w:rFonts w:ascii="Times" w:hAnsi="Times"/>
                <w:sz w:val="22"/>
              </w:rPr>
            </w:pPr>
            <w:r w:rsidRPr="00BB4111">
              <w:rPr>
                <w:rFonts w:ascii="Times" w:hAnsi="Times"/>
                <w:sz w:val="22"/>
              </w:rPr>
              <w:t>Office Hours: MF 1-3 p.m. or appointment</w:t>
            </w:r>
          </w:p>
          <w:p w14:paraId="3A299CDB" w14:textId="4600BB81" w:rsidR="00AF73FB" w:rsidRPr="00BB4111" w:rsidRDefault="00650C00" w:rsidP="00650C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color w:val="000000"/>
                <w:sz w:val="22"/>
              </w:rPr>
            </w:pPr>
            <w:r w:rsidRPr="00BB4111">
              <w:rPr>
                <w:rFonts w:ascii="Times" w:hAnsi="Times"/>
                <w:color w:val="0000FF"/>
                <w:sz w:val="22"/>
              </w:rPr>
              <w:t>E-mail: lmaycoll@uvm.edu</w:t>
            </w:r>
          </w:p>
        </w:tc>
        <w:tc>
          <w:tcPr>
            <w:tcW w:w="4428" w:type="dxa"/>
          </w:tcPr>
          <w:p w14:paraId="69736183" w14:textId="4B797946" w:rsidR="00AF73FB" w:rsidRPr="00932B6A" w:rsidRDefault="00AA74D3"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olor w:val="000000"/>
                <w:sz w:val="22"/>
              </w:rPr>
            </w:pPr>
            <w:r>
              <w:rPr>
                <w:rFonts w:ascii="Times" w:hAnsi="Times"/>
                <w:b/>
                <w:bCs/>
                <w:color w:val="000000"/>
                <w:sz w:val="22"/>
              </w:rPr>
              <w:t>T.A.</w:t>
            </w:r>
          </w:p>
          <w:p w14:paraId="0A70C445" w14:textId="1EC3F88F" w:rsidR="00AF73FB" w:rsidRPr="00932B6A" w:rsidRDefault="007208F0"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olor w:val="000000"/>
                <w:sz w:val="22"/>
              </w:rPr>
            </w:pPr>
            <w:r w:rsidRPr="00932B6A">
              <w:rPr>
                <w:rFonts w:ascii="Times" w:hAnsi="Times"/>
                <w:b/>
                <w:bCs/>
                <w:color w:val="000000"/>
                <w:sz w:val="22"/>
              </w:rPr>
              <w:t>E</w:t>
            </w:r>
            <w:r w:rsidR="00AA74D3">
              <w:rPr>
                <w:rFonts w:ascii="Times" w:hAnsi="Times"/>
                <w:b/>
                <w:bCs/>
                <w:color w:val="000000"/>
                <w:sz w:val="22"/>
              </w:rPr>
              <w:t>mily Beasley</w:t>
            </w:r>
          </w:p>
          <w:p w14:paraId="23265134" w14:textId="06AE9A74" w:rsidR="00AF73FB" w:rsidRPr="00932B6A" w:rsidRDefault="00AA74D3"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00"/>
                <w:sz w:val="22"/>
              </w:rPr>
            </w:pPr>
            <w:r>
              <w:rPr>
                <w:rFonts w:ascii="Times" w:hAnsi="Times"/>
                <w:color w:val="000000"/>
                <w:sz w:val="22"/>
              </w:rPr>
              <w:t>211 Marsh Life Science</w:t>
            </w:r>
            <w:r w:rsidR="00963729">
              <w:rPr>
                <w:rFonts w:ascii="Times" w:hAnsi="Times"/>
                <w:color w:val="000000"/>
                <w:sz w:val="22"/>
              </w:rPr>
              <w:t xml:space="preserve"> Building</w:t>
            </w:r>
          </w:p>
          <w:p w14:paraId="1005EBF8" w14:textId="1CB0390D" w:rsidR="00AF73FB" w:rsidRPr="00932B6A" w:rsidRDefault="00AF73FB" w:rsidP="00DC7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olor w:val="000000"/>
                <w:sz w:val="22"/>
              </w:rPr>
            </w:pPr>
            <w:r w:rsidRPr="00932B6A">
              <w:rPr>
                <w:rFonts w:ascii="Times" w:hAnsi="Times"/>
                <w:color w:val="000000"/>
                <w:sz w:val="22"/>
              </w:rPr>
              <w:t>Office hours:</w:t>
            </w:r>
            <w:r w:rsidR="00DC7193">
              <w:rPr>
                <w:rFonts w:ascii="Times" w:hAnsi="Times"/>
                <w:color w:val="000000"/>
                <w:sz w:val="22"/>
              </w:rPr>
              <w:t xml:space="preserve"> M 2-3, T 1-2 or by appointment</w:t>
            </w:r>
          </w:p>
          <w:p w14:paraId="4E3A45C9" w14:textId="4E6B8759" w:rsidR="00AF73FB" w:rsidRPr="00932B6A" w:rsidRDefault="00AF73FB"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FF"/>
                <w:sz w:val="22"/>
              </w:rPr>
            </w:pPr>
            <w:r w:rsidRPr="00932B6A">
              <w:rPr>
                <w:rFonts w:ascii="Times" w:hAnsi="Times"/>
                <w:color w:val="0000FF"/>
                <w:sz w:val="22"/>
              </w:rPr>
              <w:t xml:space="preserve">E-mail: </w:t>
            </w:r>
            <w:r w:rsidR="00FD2BCD" w:rsidRPr="00932B6A">
              <w:rPr>
                <w:rFonts w:ascii="Times" w:hAnsi="Times"/>
                <w:color w:val="0000FF"/>
                <w:sz w:val="22"/>
              </w:rPr>
              <w:t>e</w:t>
            </w:r>
            <w:r w:rsidR="00AA74D3">
              <w:rPr>
                <w:rFonts w:ascii="Times" w:hAnsi="Times"/>
                <w:color w:val="0000FF"/>
                <w:sz w:val="22"/>
              </w:rPr>
              <w:t>beasley@uvm.edu</w:t>
            </w:r>
          </w:p>
          <w:p w14:paraId="2C940ECE" w14:textId="77777777" w:rsidR="00AF73FB" w:rsidRPr="00932B6A" w:rsidRDefault="00AF73FB"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olor w:val="000000"/>
                <w:sz w:val="22"/>
              </w:rPr>
            </w:pPr>
          </w:p>
        </w:tc>
      </w:tr>
    </w:tbl>
    <w:p w14:paraId="36A30365" w14:textId="77777777" w:rsidR="00AF73FB" w:rsidRPr="00BB4111" w:rsidRDefault="00AF73FB"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color w:val="0000FF"/>
        </w:rPr>
      </w:pPr>
    </w:p>
    <w:p w14:paraId="26C5FA48" w14:textId="77777777" w:rsidR="00AF73FB" w:rsidRPr="00BB4111" w:rsidRDefault="00AF73FB"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rPr>
      </w:pPr>
      <w:r w:rsidRPr="00BB4111">
        <w:rPr>
          <w:rFonts w:ascii="Times" w:hAnsi="Times"/>
          <w:b/>
          <w:bCs/>
          <w:caps/>
        </w:rPr>
        <w:t>Course Description</w:t>
      </w:r>
    </w:p>
    <w:p w14:paraId="342886E5" w14:textId="3A589B0A" w:rsidR="00D30185" w:rsidRPr="00BB4111" w:rsidRDefault="00D30185" w:rsidP="00D3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b/>
          <w:color w:val="000000" w:themeColor="text1"/>
        </w:rPr>
      </w:pPr>
      <w:r w:rsidRPr="00BB4111">
        <w:rPr>
          <w:rFonts w:ascii="Times" w:eastAsia="Times" w:hAnsi="Times" w:cs="Times"/>
          <w:color w:val="000000" w:themeColor="text1"/>
        </w:rPr>
        <w:t>The lab</w:t>
      </w:r>
      <w:r w:rsidR="007208F0" w:rsidRPr="00BB4111">
        <w:rPr>
          <w:rFonts w:ascii="Times" w:eastAsia="Times" w:hAnsi="Times" w:cs="Times"/>
          <w:color w:val="000000" w:themeColor="text1"/>
        </w:rPr>
        <w:t xml:space="preserve"> is</w:t>
      </w:r>
      <w:r w:rsidRPr="00BB4111">
        <w:rPr>
          <w:rFonts w:ascii="Times" w:eastAsia="Times" w:hAnsi="Times" w:cs="Times"/>
          <w:color w:val="000000" w:themeColor="text1"/>
        </w:rPr>
        <w:t xml:space="preserve"> </w:t>
      </w:r>
      <w:r w:rsidR="00453924" w:rsidRPr="00BB4111">
        <w:rPr>
          <w:rFonts w:ascii="Times" w:eastAsia="Times" w:hAnsi="Times" w:cs="Times"/>
          <w:color w:val="000000" w:themeColor="text1"/>
        </w:rPr>
        <w:t xml:space="preserve">an integral part of the course. </w:t>
      </w:r>
      <w:r w:rsidRPr="00BB4111">
        <w:rPr>
          <w:rFonts w:ascii="Times" w:eastAsia="Times" w:hAnsi="Times" w:cs="Times"/>
          <w:color w:val="000000" w:themeColor="text1"/>
        </w:rPr>
        <w:t>The lab work accounts for 4</w:t>
      </w:r>
      <w:r w:rsidR="007208F0" w:rsidRPr="00BB4111">
        <w:rPr>
          <w:rFonts w:ascii="Times" w:eastAsia="Times" w:hAnsi="Times" w:cs="Times"/>
          <w:color w:val="000000" w:themeColor="text1"/>
        </w:rPr>
        <w:t>0</w:t>
      </w:r>
      <w:r w:rsidRPr="00BB4111">
        <w:rPr>
          <w:rFonts w:ascii="Times" w:eastAsia="Times" w:hAnsi="Times" w:cs="Times"/>
          <w:color w:val="000000" w:themeColor="text1"/>
        </w:rPr>
        <w:t>% of you</w:t>
      </w:r>
      <w:r w:rsidR="007208F0" w:rsidRPr="00BB4111">
        <w:rPr>
          <w:rFonts w:ascii="Times" w:eastAsia="Times" w:hAnsi="Times" w:cs="Times"/>
          <w:color w:val="000000" w:themeColor="text1"/>
        </w:rPr>
        <w:t>r</w:t>
      </w:r>
      <w:r w:rsidRPr="00BB4111">
        <w:rPr>
          <w:rFonts w:ascii="Times" w:eastAsia="Times" w:hAnsi="Times" w:cs="Times"/>
          <w:color w:val="000000" w:themeColor="text1"/>
        </w:rPr>
        <w:t xml:space="preserve"> grade in this course.  12:00 to 3:00 pm on Wednesdays or 1:15 to 4:15 pm on Thursdays</w:t>
      </w:r>
      <w:r w:rsidR="007208F0" w:rsidRPr="00BB4111">
        <w:rPr>
          <w:rFonts w:ascii="Times" w:eastAsia="Times" w:hAnsi="Times" w:cs="Times"/>
          <w:color w:val="000000" w:themeColor="text1"/>
        </w:rPr>
        <w:t xml:space="preserve"> at the Blundell House in the Red Stone Campus</w:t>
      </w:r>
      <w:r w:rsidRPr="00BB4111">
        <w:rPr>
          <w:rFonts w:ascii="Times" w:eastAsia="Times" w:hAnsi="Times" w:cs="Times"/>
          <w:color w:val="000000" w:themeColor="text1"/>
        </w:rPr>
        <w:t xml:space="preserve">.  </w:t>
      </w:r>
    </w:p>
    <w:p w14:paraId="207C7298" w14:textId="77777777" w:rsidR="00512652" w:rsidRPr="00BB4111" w:rsidRDefault="00512652" w:rsidP="007406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rPr>
      </w:pPr>
    </w:p>
    <w:p w14:paraId="2B0B3113" w14:textId="25F8E623" w:rsidR="00187058" w:rsidRPr="00BB4111" w:rsidRDefault="00187058" w:rsidP="001870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rPr>
      </w:pPr>
      <w:r w:rsidRPr="00BB4111">
        <w:rPr>
          <w:rFonts w:ascii="Times" w:eastAsia="Times" w:hAnsi="Times" w:cs="Times"/>
          <w:color w:val="000000" w:themeColor="text1"/>
        </w:rPr>
        <w:t>The major objectives of this lab are:</w:t>
      </w:r>
    </w:p>
    <w:p w14:paraId="6766795F" w14:textId="77777777" w:rsidR="00187058" w:rsidRPr="00BB4111" w:rsidRDefault="00187058" w:rsidP="0018705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rPr>
      </w:pPr>
      <w:r w:rsidRPr="00BB4111">
        <w:rPr>
          <w:rFonts w:ascii="Times" w:eastAsia="Times" w:hAnsi="Times" w:cs="Times"/>
          <w:color w:val="000000" w:themeColor="text1"/>
        </w:rPr>
        <w:t>To provide you with a wealth of knowledge about mammals,</w:t>
      </w:r>
    </w:p>
    <w:p w14:paraId="614B18B0" w14:textId="77777777" w:rsidR="00187058" w:rsidRPr="00BB4111" w:rsidRDefault="00187058" w:rsidP="0018705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rPr>
      </w:pPr>
      <w:r w:rsidRPr="00BB4111">
        <w:rPr>
          <w:rFonts w:ascii="Times" w:eastAsia="Times" w:hAnsi="Times" w:cs="Times"/>
          <w:color w:val="000000" w:themeColor="text1"/>
        </w:rPr>
        <w:t>To reinforce the use of the scientific method to address questions and problems,</w:t>
      </w:r>
    </w:p>
    <w:p w14:paraId="18FEF65A" w14:textId="09E09E7D" w:rsidR="00187058" w:rsidRPr="00BB4111" w:rsidRDefault="00187058" w:rsidP="00187058">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rPr>
      </w:pPr>
      <w:r w:rsidRPr="00BB4111">
        <w:rPr>
          <w:rFonts w:ascii="Times" w:eastAsia="Times" w:hAnsi="Times" w:cs="Times"/>
          <w:color w:val="000000" w:themeColor="text1"/>
        </w:rPr>
        <w:t>To utilize the use of data and statistical, bioacoustics, comparative, and other methods to address hypotheses, and</w:t>
      </w:r>
    </w:p>
    <w:p w14:paraId="5C38FB68" w14:textId="62FEA8AC" w:rsidR="004C4A70" w:rsidRPr="00BB4111" w:rsidRDefault="00187058" w:rsidP="00E462B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eastAsia="Times" w:hAnsi="Times" w:cs="Times"/>
          <w:color w:val="000000" w:themeColor="text1"/>
        </w:rPr>
      </w:pPr>
      <w:r w:rsidRPr="00BB4111">
        <w:rPr>
          <w:rFonts w:ascii="Times" w:eastAsia="Times" w:hAnsi="Times" w:cs="Times"/>
          <w:color w:val="000000" w:themeColor="text1"/>
        </w:rPr>
        <w:t>To integrate the summarizing of data by means of figures and table combined with scientific writing to prepare a research paper.</w:t>
      </w:r>
    </w:p>
    <w:p w14:paraId="281EFF1F" w14:textId="77777777" w:rsidR="00F61A12" w:rsidRPr="00BB4111" w:rsidRDefault="00F61A12"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rPr>
      </w:pPr>
    </w:p>
    <w:p w14:paraId="21F83723" w14:textId="42F80CCF" w:rsidR="004C4A70" w:rsidRDefault="00453924"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rPr>
      </w:pPr>
      <w:r w:rsidRPr="00BB4111">
        <w:rPr>
          <w:rFonts w:ascii="Times" w:hAnsi="Times"/>
          <w:b/>
          <w:bCs/>
        </w:rPr>
        <w:t xml:space="preserve">Laboratory </w:t>
      </w:r>
      <w:r w:rsidR="00AA74D3">
        <w:rPr>
          <w:rFonts w:ascii="Times" w:hAnsi="Times"/>
          <w:b/>
          <w:bCs/>
        </w:rPr>
        <w:t>Materials</w:t>
      </w:r>
    </w:p>
    <w:p w14:paraId="41104574" w14:textId="77777777" w:rsidR="005F155C" w:rsidRPr="00BB4111" w:rsidRDefault="005F155C"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rPr>
      </w:pPr>
    </w:p>
    <w:p w14:paraId="70327C19" w14:textId="29E32625" w:rsidR="00453924" w:rsidRPr="00BB4111" w:rsidRDefault="00AA74D3" w:rsidP="009E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rPr>
      </w:pPr>
      <w:r>
        <w:rPr>
          <w:rFonts w:ascii="Times" w:hAnsi="Times"/>
          <w:bCs/>
        </w:rPr>
        <w:t>All laboratory materials will be posted to Blackboard.</w:t>
      </w:r>
      <w:r w:rsidR="00BB4111">
        <w:rPr>
          <w:rFonts w:ascii="Times" w:hAnsi="Times"/>
          <w:bCs/>
        </w:rPr>
        <w:t xml:space="preserve"> </w:t>
      </w:r>
      <w:r w:rsidR="00453924" w:rsidRPr="00BB4111">
        <w:rPr>
          <w:rFonts w:ascii="Times" w:hAnsi="Times"/>
          <w:bCs/>
        </w:rPr>
        <w:t>Other lab resources include:</w:t>
      </w:r>
    </w:p>
    <w:p w14:paraId="0293A445" w14:textId="18E64442" w:rsidR="009E4488" w:rsidRDefault="00187058" w:rsidP="009E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rPr>
      </w:pPr>
      <w:r w:rsidRPr="00BB4111">
        <w:rPr>
          <w:rFonts w:ascii="Times" w:hAnsi="Times"/>
          <w:bCs/>
        </w:rPr>
        <w:t xml:space="preserve">Martin, RE, Pine, R. H., and A. F. </w:t>
      </w:r>
      <w:proofErr w:type="spellStart"/>
      <w:r w:rsidRPr="00BB4111">
        <w:rPr>
          <w:rFonts w:ascii="Times" w:hAnsi="Times"/>
          <w:bCs/>
        </w:rPr>
        <w:t>DeBlase</w:t>
      </w:r>
      <w:proofErr w:type="spellEnd"/>
      <w:r w:rsidRPr="00BB4111">
        <w:rPr>
          <w:rFonts w:ascii="Times" w:hAnsi="Times"/>
          <w:bCs/>
        </w:rPr>
        <w:t>. 2001. A Manual of Mammalogy with keys to families of the world. 3</w:t>
      </w:r>
      <w:r w:rsidRPr="00BB4111">
        <w:rPr>
          <w:rFonts w:ascii="Times" w:hAnsi="Times"/>
          <w:bCs/>
          <w:vertAlign w:val="superscript"/>
        </w:rPr>
        <w:t>rd</w:t>
      </w:r>
      <w:r w:rsidRPr="00BB4111">
        <w:rPr>
          <w:rFonts w:ascii="Times" w:hAnsi="Times"/>
          <w:bCs/>
        </w:rPr>
        <w:t xml:space="preserve"> edition.</w:t>
      </w:r>
    </w:p>
    <w:p w14:paraId="54D55E8F" w14:textId="189971D6" w:rsidR="005F155C" w:rsidRDefault="005F155C" w:rsidP="009E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rPr>
      </w:pPr>
    </w:p>
    <w:p w14:paraId="51B0E912" w14:textId="1C1D976E" w:rsidR="005F155C" w:rsidRDefault="005F155C" w:rsidP="009E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rPr>
      </w:pPr>
      <w:r>
        <w:rPr>
          <w:rFonts w:ascii="Times" w:hAnsi="Times"/>
          <w:b/>
          <w:bCs/>
        </w:rPr>
        <w:t>C</w:t>
      </w:r>
      <w:r w:rsidR="00753325">
        <w:rPr>
          <w:rFonts w:ascii="Times" w:hAnsi="Times"/>
          <w:b/>
          <w:bCs/>
        </w:rPr>
        <w:t>OURSE POLICIES</w:t>
      </w:r>
    </w:p>
    <w:p w14:paraId="05DAC888" w14:textId="354BBEFB" w:rsidR="005F155C" w:rsidRDefault="005F155C" w:rsidP="009E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
          <w:bCs/>
        </w:rPr>
      </w:pPr>
    </w:p>
    <w:p w14:paraId="1267AC0A" w14:textId="3FB32003" w:rsidR="005F155C" w:rsidRPr="00A60520" w:rsidRDefault="005F155C" w:rsidP="009E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i/>
        </w:rPr>
      </w:pPr>
      <w:r w:rsidRPr="00C657D2">
        <w:rPr>
          <w:rFonts w:ascii="Times" w:hAnsi="Times"/>
          <w:b/>
          <w:bCs/>
        </w:rPr>
        <w:t>Absence Policy.</w:t>
      </w:r>
      <w:r>
        <w:rPr>
          <w:rFonts w:ascii="Times" w:hAnsi="Times"/>
          <w:bCs/>
          <w:u w:val="single"/>
        </w:rPr>
        <w:t xml:space="preserve"> </w:t>
      </w:r>
      <w:r>
        <w:rPr>
          <w:rFonts w:ascii="Times" w:hAnsi="Times"/>
          <w:bCs/>
        </w:rPr>
        <w:t>For planned absences, you have the option of attending another lab section if you notify the instructor at least a week in advance of the absence. I</w:t>
      </w:r>
      <w:r w:rsidR="00A60520">
        <w:rPr>
          <w:rFonts w:ascii="Times" w:hAnsi="Times"/>
          <w:bCs/>
        </w:rPr>
        <w:t xml:space="preserve">n the event of unplanned absences, email the instructor to set up a time to retake any missed quizzes. </w:t>
      </w:r>
      <w:r w:rsidR="00A60520">
        <w:rPr>
          <w:rFonts w:ascii="Times" w:hAnsi="Times"/>
          <w:bCs/>
          <w:i/>
        </w:rPr>
        <w:t>All other assignments are due by the original deadline.</w:t>
      </w:r>
    </w:p>
    <w:p w14:paraId="5ACC3EE4" w14:textId="68959F46" w:rsidR="005F155C" w:rsidRDefault="005F155C" w:rsidP="009E44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i/>
        </w:rPr>
      </w:pPr>
    </w:p>
    <w:p w14:paraId="091E8839" w14:textId="1C0F178C" w:rsidR="00A95CE2" w:rsidRDefault="005F155C" w:rsidP="00AF4F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rPr>
      </w:pPr>
      <w:r w:rsidRPr="00C657D2">
        <w:rPr>
          <w:rFonts w:ascii="Times" w:hAnsi="Times"/>
          <w:b/>
          <w:bCs/>
        </w:rPr>
        <w:t>Late Work Policy</w:t>
      </w:r>
      <w:r w:rsidRPr="00C657D2">
        <w:rPr>
          <w:rFonts w:ascii="Times" w:hAnsi="Times"/>
          <w:bCs/>
        </w:rPr>
        <w:t xml:space="preserve">. </w:t>
      </w:r>
      <w:r>
        <w:rPr>
          <w:rFonts w:ascii="Times" w:hAnsi="Times"/>
          <w:bCs/>
        </w:rPr>
        <w:t>Assignments turned in within 24 hours of the deadline will receive a 5% late penalty. After 24 hours this penalty will increase to 10%. Assignments will not be accepted more than 4 days after the deadline.</w:t>
      </w:r>
    </w:p>
    <w:p w14:paraId="0A071FAB" w14:textId="7583860C" w:rsidR="00AF4F56" w:rsidRDefault="00AF4F56" w:rsidP="00EC0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bCs/>
        </w:rPr>
      </w:pPr>
    </w:p>
    <w:p w14:paraId="2F731124" w14:textId="3F1BDE55" w:rsidR="00EC0993" w:rsidRDefault="00EC0993" w:rsidP="00EC0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bCs/>
        </w:rPr>
      </w:pPr>
      <w:r w:rsidRPr="00EC0993">
        <w:rPr>
          <w:rFonts w:ascii="Times" w:hAnsi="Times"/>
          <w:bCs/>
          <w:u w:val="single"/>
        </w:rPr>
        <w:t xml:space="preserve">Shit Happens Clause: </w:t>
      </w:r>
      <w:r w:rsidRPr="00EC0993">
        <w:rPr>
          <w:rFonts w:ascii="Times" w:hAnsi="Times"/>
          <w:bCs/>
        </w:rPr>
        <w:t xml:space="preserve">Invoking the Shit Happens Clause prior to the due date of an assignment will automatically result in a 3-day extension, no questions asked. To invoke the clause, contact the lab instructor and specify which assignment will receive the extension. </w:t>
      </w:r>
      <w:r>
        <w:rPr>
          <w:rFonts w:ascii="Times" w:hAnsi="Times"/>
          <w:bCs/>
        </w:rPr>
        <w:t>(Note: assignment extensions via ACCESS do not fall under this clause. If you qualify for ACCESS accommodations, please see the Administrative Reminders section at the end of this syllabus).</w:t>
      </w:r>
    </w:p>
    <w:p w14:paraId="0100B636" w14:textId="77777777" w:rsidR="00C657D2" w:rsidRDefault="00C657D2" w:rsidP="00C657D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rPr>
      </w:pPr>
      <w:r>
        <w:rPr>
          <w:rFonts w:ascii="Times" w:hAnsi="Times"/>
          <w:bCs/>
          <w:i/>
        </w:rPr>
        <w:t xml:space="preserve">Can be applied to… </w:t>
      </w:r>
      <w:r>
        <w:rPr>
          <w:rFonts w:ascii="Times" w:hAnsi="Times"/>
          <w:bCs/>
        </w:rPr>
        <w:t xml:space="preserve">reading assignments, reports, or any written assignments </w:t>
      </w:r>
      <w:r>
        <w:rPr>
          <w:rFonts w:ascii="Times" w:hAnsi="Times"/>
          <w:bCs/>
        </w:rPr>
        <w:lastRenderedPageBreak/>
        <w:t>associated with the independent research project. If you are working in pairs for the research project, each of you can receive the extension if neither of you have previously invoked the clause.</w:t>
      </w:r>
    </w:p>
    <w:p w14:paraId="2B2D396C" w14:textId="6E2AD824" w:rsidR="00C657D2" w:rsidRPr="00C657D2" w:rsidRDefault="00C657D2" w:rsidP="00C657D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bCs/>
        </w:rPr>
      </w:pPr>
      <w:r>
        <w:rPr>
          <w:rFonts w:ascii="Times" w:hAnsi="Times"/>
          <w:bCs/>
          <w:i/>
        </w:rPr>
        <w:t xml:space="preserve">Cannot be applied to… </w:t>
      </w:r>
      <w:r>
        <w:rPr>
          <w:rFonts w:ascii="Times" w:hAnsi="Times"/>
          <w:bCs/>
        </w:rPr>
        <w:t xml:space="preserve">quizzes, exams, presentations, or </w:t>
      </w:r>
      <w:proofErr w:type="gramStart"/>
      <w:r>
        <w:rPr>
          <w:rFonts w:ascii="Times" w:hAnsi="Times"/>
          <w:bCs/>
        </w:rPr>
        <w:t>other</w:t>
      </w:r>
      <w:proofErr w:type="gramEnd"/>
      <w:r>
        <w:rPr>
          <w:rFonts w:ascii="Times" w:hAnsi="Times"/>
          <w:bCs/>
        </w:rPr>
        <w:t xml:space="preserve"> in-class work.</w:t>
      </w:r>
    </w:p>
    <w:p w14:paraId="07D8FFD8" w14:textId="77777777" w:rsidR="00EC0993" w:rsidRDefault="00EC0993" w:rsidP="00EC0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bCs/>
        </w:rPr>
      </w:pPr>
    </w:p>
    <w:p w14:paraId="0F757064" w14:textId="66732FD9" w:rsidR="00EC0993" w:rsidRDefault="00EC0993" w:rsidP="00EC0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bCs/>
        </w:rPr>
      </w:pPr>
      <w:r w:rsidRPr="00EC0993">
        <w:rPr>
          <w:rFonts w:ascii="Times" w:hAnsi="Times"/>
          <w:bCs/>
        </w:rPr>
        <w:t>This clause may only be invoked once</w:t>
      </w:r>
      <w:r>
        <w:rPr>
          <w:rFonts w:ascii="Times" w:hAnsi="Times"/>
          <w:bCs/>
        </w:rPr>
        <w:t xml:space="preserve"> per student</w:t>
      </w:r>
      <w:r w:rsidRPr="00EC0993">
        <w:rPr>
          <w:rFonts w:ascii="Times" w:hAnsi="Times"/>
          <w:bCs/>
        </w:rPr>
        <w:t xml:space="preserve"> during the duration of the course.</w:t>
      </w:r>
      <w:r>
        <w:rPr>
          <w:rFonts w:ascii="Times" w:hAnsi="Times"/>
          <w:bCs/>
        </w:rPr>
        <w:t xml:space="preserve"> Please note that this clause is for emergencies </w:t>
      </w:r>
      <w:r w:rsidRPr="0045539E">
        <w:rPr>
          <w:rFonts w:ascii="Times" w:hAnsi="Times"/>
          <w:b/>
          <w:bCs/>
        </w:rPr>
        <w:t>only</w:t>
      </w:r>
      <w:r>
        <w:rPr>
          <w:rFonts w:ascii="Times" w:hAnsi="Times"/>
          <w:bCs/>
        </w:rPr>
        <w:t xml:space="preserve">; </w:t>
      </w:r>
      <w:r w:rsidR="0045539E">
        <w:rPr>
          <w:rFonts w:ascii="Times" w:hAnsi="Times"/>
          <w:bCs/>
        </w:rPr>
        <w:t>it is not a substitute for time management.</w:t>
      </w:r>
      <w:bookmarkStart w:id="0" w:name="_GoBack"/>
      <w:bookmarkEnd w:id="0"/>
    </w:p>
    <w:p w14:paraId="34AC0F21" w14:textId="77777777" w:rsidR="00EC0993" w:rsidRDefault="00EC0993" w:rsidP="00EC09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bCs/>
        </w:rPr>
      </w:pPr>
    </w:p>
    <w:p w14:paraId="1A5CFB60" w14:textId="77777777" w:rsidR="00A95CE2" w:rsidRPr="00BB4111" w:rsidRDefault="00A95CE2"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olor w:val="000000"/>
        </w:rPr>
      </w:pPr>
    </w:p>
    <w:p w14:paraId="143AAC95" w14:textId="661C2CD8" w:rsidR="00501FD9" w:rsidRPr="00BB4111" w:rsidRDefault="00BB15CF" w:rsidP="00E462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w:hAnsi="Times"/>
          <w:b/>
          <w:bCs/>
          <w:caps/>
          <w:color w:val="000000"/>
        </w:rPr>
      </w:pPr>
      <w:r w:rsidRPr="00BB4111">
        <w:rPr>
          <w:rFonts w:ascii="Times" w:hAnsi="Times"/>
          <w:b/>
          <w:bCs/>
          <w:color w:val="000000"/>
        </w:rPr>
        <w:t>Grading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1796"/>
      </w:tblGrid>
      <w:tr w:rsidR="00AF73FB" w:rsidRPr="00BB4111" w14:paraId="2C43861B" w14:textId="77777777" w:rsidTr="000E2C60">
        <w:trPr>
          <w:jc w:val="center"/>
        </w:trPr>
        <w:tc>
          <w:tcPr>
            <w:tcW w:w="6588" w:type="dxa"/>
          </w:tcPr>
          <w:p w14:paraId="29FB828F" w14:textId="71D21D50" w:rsidR="00AF73FB" w:rsidRPr="00BB4111" w:rsidRDefault="00187058" w:rsidP="004C4A70">
            <w:pPr>
              <w:spacing w:after="200"/>
              <w:jc w:val="both"/>
              <w:rPr>
                <w:rFonts w:ascii="Times" w:hAnsi="Times"/>
                <w:color w:val="000000"/>
                <w:sz w:val="22"/>
              </w:rPr>
            </w:pPr>
            <w:bookmarkStart w:id="1" w:name="OLE_LINK1"/>
            <w:r w:rsidRPr="00BB4111">
              <w:rPr>
                <w:rFonts w:ascii="Times" w:hAnsi="Times"/>
                <w:color w:val="000000"/>
                <w:sz w:val="22"/>
              </w:rPr>
              <w:t>Quizzes</w:t>
            </w:r>
            <w:r w:rsidR="00BC247D" w:rsidRPr="00BB4111">
              <w:rPr>
                <w:rFonts w:ascii="Times" w:hAnsi="Times"/>
                <w:color w:val="000000"/>
                <w:sz w:val="22"/>
              </w:rPr>
              <w:t xml:space="preserve"> </w:t>
            </w:r>
            <w:r w:rsidR="00AA74D3">
              <w:rPr>
                <w:rFonts w:ascii="Times" w:hAnsi="Times"/>
                <w:color w:val="000000"/>
                <w:sz w:val="22"/>
              </w:rPr>
              <w:t xml:space="preserve">&amp; </w:t>
            </w:r>
            <w:r w:rsidR="007137D8">
              <w:rPr>
                <w:rFonts w:ascii="Times" w:hAnsi="Times"/>
                <w:color w:val="000000"/>
                <w:sz w:val="22"/>
              </w:rPr>
              <w:t>Assignments</w:t>
            </w:r>
            <w:r w:rsidR="00AA74D3">
              <w:rPr>
                <w:rFonts w:ascii="Times" w:hAnsi="Times"/>
                <w:color w:val="000000"/>
                <w:sz w:val="22"/>
              </w:rPr>
              <w:t xml:space="preserve"> </w:t>
            </w:r>
            <w:r w:rsidR="00BC247D" w:rsidRPr="00BB4111">
              <w:rPr>
                <w:rFonts w:ascii="Times" w:hAnsi="Times"/>
                <w:color w:val="000000"/>
                <w:sz w:val="22"/>
              </w:rPr>
              <w:t>(</w:t>
            </w:r>
            <w:r w:rsidR="007137D8">
              <w:rPr>
                <w:rFonts w:ascii="Times" w:hAnsi="Times"/>
                <w:color w:val="000000"/>
                <w:sz w:val="22"/>
              </w:rPr>
              <w:t>6</w:t>
            </w:r>
            <w:r w:rsidR="00BC247D" w:rsidRPr="00BB4111">
              <w:rPr>
                <w:rFonts w:ascii="Times" w:hAnsi="Times"/>
                <w:color w:val="000000"/>
                <w:sz w:val="22"/>
              </w:rPr>
              <w:t xml:space="preserve"> quizzes, </w:t>
            </w:r>
            <w:r w:rsidR="00DB67D9">
              <w:rPr>
                <w:rFonts w:ascii="Times" w:hAnsi="Times"/>
                <w:color w:val="000000"/>
                <w:sz w:val="22"/>
              </w:rPr>
              <w:t>3</w:t>
            </w:r>
            <w:r w:rsidR="00AA74D3">
              <w:rPr>
                <w:rFonts w:ascii="Times" w:hAnsi="Times"/>
                <w:color w:val="000000"/>
                <w:sz w:val="22"/>
              </w:rPr>
              <w:t xml:space="preserve"> assignments,</w:t>
            </w:r>
            <w:r w:rsidR="007137D8">
              <w:rPr>
                <w:rFonts w:ascii="Times" w:hAnsi="Times"/>
                <w:color w:val="000000"/>
                <w:sz w:val="22"/>
              </w:rPr>
              <w:t xml:space="preserve"> 1 eval,</w:t>
            </w:r>
            <w:r w:rsidR="00AA74D3">
              <w:rPr>
                <w:rFonts w:ascii="Times" w:hAnsi="Times"/>
                <w:color w:val="000000"/>
                <w:sz w:val="22"/>
              </w:rPr>
              <w:t xml:space="preserve"> </w:t>
            </w:r>
            <w:r w:rsidR="00BC247D" w:rsidRPr="00BB4111">
              <w:rPr>
                <w:rFonts w:ascii="Times" w:hAnsi="Times"/>
                <w:color w:val="000000"/>
                <w:sz w:val="22"/>
              </w:rPr>
              <w:t>10 pts each)</w:t>
            </w:r>
          </w:p>
        </w:tc>
        <w:tc>
          <w:tcPr>
            <w:tcW w:w="1796" w:type="dxa"/>
          </w:tcPr>
          <w:p w14:paraId="30CC64CB" w14:textId="0E5A7777" w:rsidR="00AF73FB" w:rsidRPr="00BB4111" w:rsidRDefault="00AA74D3" w:rsidP="00E462B5">
            <w:pPr>
              <w:spacing w:after="200"/>
              <w:jc w:val="both"/>
              <w:rPr>
                <w:rFonts w:ascii="Times" w:hAnsi="Times"/>
                <w:color w:val="000000"/>
                <w:sz w:val="22"/>
              </w:rPr>
            </w:pPr>
            <w:r>
              <w:rPr>
                <w:rFonts w:ascii="Times" w:hAnsi="Times"/>
                <w:color w:val="000000"/>
                <w:sz w:val="22"/>
              </w:rPr>
              <w:t>100</w:t>
            </w:r>
          </w:p>
        </w:tc>
      </w:tr>
      <w:tr w:rsidR="00AF73FB" w:rsidRPr="00BB4111" w14:paraId="489CF6CF" w14:textId="77777777" w:rsidTr="000E2C60">
        <w:trPr>
          <w:jc w:val="center"/>
        </w:trPr>
        <w:tc>
          <w:tcPr>
            <w:tcW w:w="6588" w:type="dxa"/>
          </w:tcPr>
          <w:p w14:paraId="357C82CA" w14:textId="63C83E4D" w:rsidR="007208F0" w:rsidRPr="00BB4111" w:rsidRDefault="00AA74D3" w:rsidP="00932B6A">
            <w:pPr>
              <w:spacing w:after="200"/>
              <w:jc w:val="both"/>
              <w:rPr>
                <w:rFonts w:ascii="Times" w:hAnsi="Times"/>
                <w:color w:val="000000"/>
                <w:sz w:val="22"/>
              </w:rPr>
            </w:pPr>
            <w:r>
              <w:rPr>
                <w:rFonts w:ascii="Times" w:hAnsi="Times"/>
                <w:color w:val="000000"/>
                <w:sz w:val="22"/>
              </w:rPr>
              <w:t>Practical Report</w:t>
            </w:r>
          </w:p>
        </w:tc>
        <w:tc>
          <w:tcPr>
            <w:tcW w:w="1796" w:type="dxa"/>
          </w:tcPr>
          <w:p w14:paraId="04B25614" w14:textId="51C85EEE" w:rsidR="00AF73FB" w:rsidRPr="00BB4111" w:rsidRDefault="00AA74D3" w:rsidP="00E462B5">
            <w:pPr>
              <w:spacing w:after="200"/>
              <w:jc w:val="both"/>
              <w:rPr>
                <w:rFonts w:ascii="Times" w:hAnsi="Times"/>
                <w:color w:val="000000"/>
                <w:sz w:val="22"/>
              </w:rPr>
            </w:pPr>
            <w:r>
              <w:rPr>
                <w:rFonts w:ascii="Times" w:hAnsi="Times"/>
                <w:color w:val="000000"/>
                <w:sz w:val="22"/>
              </w:rPr>
              <w:t>25</w:t>
            </w:r>
          </w:p>
        </w:tc>
      </w:tr>
      <w:tr w:rsidR="00AA74D3" w:rsidRPr="00BB4111" w14:paraId="01956CC8" w14:textId="77777777" w:rsidTr="000E2C60">
        <w:trPr>
          <w:jc w:val="center"/>
        </w:trPr>
        <w:tc>
          <w:tcPr>
            <w:tcW w:w="6588" w:type="dxa"/>
          </w:tcPr>
          <w:p w14:paraId="327AA006" w14:textId="0CCA39F2" w:rsidR="00AA74D3" w:rsidRPr="00BB4111" w:rsidRDefault="00AA74D3" w:rsidP="003479D2">
            <w:pPr>
              <w:spacing w:after="200"/>
              <w:jc w:val="both"/>
              <w:rPr>
                <w:rFonts w:ascii="Times" w:hAnsi="Times"/>
                <w:color w:val="000000"/>
                <w:sz w:val="22"/>
              </w:rPr>
            </w:pPr>
            <w:r>
              <w:rPr>
                <w:rFonts w:ascii="Times" w:hAnsi="Times"/>
                <w:color w:val="000000"/>
                <w:sz w:val="22"/>
              </w:rPr>
              <w:t>Field Notes</w:t>
            </w:r>
            <w:r w:rsidR="00E43417">
              <w:rPr>
                <w:rFonts w:ascii="Times" w:hAnsi="Times"/>
                <w:color w:val="000000"/>
                <w:sz w:val="22"/>
              </w:rPr>
              <w:t>*</w:t>
            </w:r>
          </w:p>
        </w:tc>
        <w:tc>
          <w:tcPr>
            <w:tcW w:w="1796" w:type="dxa"/>
          </w:tcPr>
          <w:p w14:paraId="2559D036" w14:textId="4822266A" w:rsidR="00AA74D3" w:rsidRDefault="00AA74D3" w:rsidP="00E462B5">
            <w:pPr>
              <w:spacing w:after="200"/>
              <w:jc w:val="both"/>
              <w:rPr>
                <w:rFonts w:ascii="Times" w:hAnsi="Times"/>
                <w:color w:val="000000"/>
                <w:sz w:val="22"/>
              </w:rPr>
            </w:pPr>
            <w:r>
              <w:rPr>
                <w:rFonts w:ascii="Times" w:hAnsi="Times"/>
                <w:color w:val="000000"/>
                <w:sz w:val="22"/>
              </w:rPr>
              <w:t>25</w:t>
            </w:r>
          </w:p>
        </w:tc>
      </w:tr>
      <w:tr w:rsidR="00AF73FB" w:rsidRPr="00BB4111" w14:paraId="3D11BFBC" w14:textId="77777777" w:rsidTr="000E2C60">
        <w:trPr>
          <w:jc w:val="center"/>
        </w:trPr>
        <w:tc>
          <w:tcPr>
            <w:tcW w:w="6588" w:type="dxa"/>
          </w:tcPr>
          <w:p w14:paraId="48B55038" w14:textId="3ACC781D" w:rsidR="00AF73FB" w:rsidRPr="00BB4111" w:rsidRDefault="00187058" w:rsidP="00E462B5">
            <w:pPr>
              <w:spacing w:after="200"/>
              <w:jc w:val="both"/>
              <w:rPr>
                <w:rFonts w:ascii="Times" w:hAnsi="Times"/>
                <w:color w:val="000000"/>
                <w:sz w:val="22"/>
              </w:rPr>
            </w:pPr>
            <w:r w:rsidRPr="00BB4111">
              <w:rPr>
                <w:rFonts w:ascii="Times" w:hAnsi="Times"/>
                <w:color w:val="000000"/>
                <w:sz w:val="22"/>
              </w:rPr>
              <w:t>Practical exam</w:t>
            </w:r>
          </w:p>
        </w:tc>
        <w:tc>
          <w:tcPr>
            <w:tcW w:w="1796" w:type="dxa"/>
          </w:tcPr>
          <w:p w14:paraId="6ED35932" w14:textId="695527E5" w:rsidR="00AF73FB" w:rsidRPr="00BB4111" w:rsidRDefault="00187058" w:rsidP="00E462B5">
            <w:pPr>
              <w:spacing w:after="200"/>
              <w:jc w:val="both"/>
              <w:rPr>
                <w:rFonts w:ascii="Times" w:hAnsi="Times"/>
                <w:color w:val="000000"/>
                <w:sz w:val="22"/>
              </w:rPr>
            </w:pPr>
            <w:r w:rsidRPr="00BB4111">
              <w:rPr>
                <w:rFonts w:ascii="Times" w:hAnsi="Times"/>
                <w:color w:val="000000"/>
                <w:sz w:val="22"/>
              </w:rPr>
              <w:t>1</w:t>
            </w:r>
            <w:r w:rsidR="007208F0" w:rsidRPr="00BB4111">
              <w:rPr>
                <w:rFonts w:ascii="Times" w:hAnsi="Times"/>
                <w:color w:val="000000"/>
                <w:sz w:val="22"/>
              </w:rPr>
              <w:t>5</w:t>
            </w:r>
            <w:r w:rsidRPr="00BB4111">
              <w:rPr>
                <w:rFonts w:ascii="Times" w:hAnsi="Times"/>
                <w:color w:val="000000"/>
                <w:sz w:val="22"/>
              </w:rPr>
              <w:t>0</w:t>
            </w:r>
            <w:r w:rsidR="00AF73FB" w:rsidRPr="00BB4111">
              <w:rPr>
                <w:rFonts w:ascii="Times" w:hAnsi="Times"/>
                <w:color w:val="000000"/>
                <w:sz w:val="22"/>
              </w:rPr>
              <w:t xml:space="preserve"> </w:t>
            </w:r>
          </w:p>
        </w:tc>
      </w:tr>
      <w:tr w:rsidR="00AF73FB" w:rsidRPr="00BB4111" w14:paraId="214E2134" w14:textId="77777777" w:rsidTr="000E2C60">
        <w:trPr>
          <w:jc w:val="center"/>
        </w:trPr>
        <w:tc>
          <w:tcPr>
            <w:tcW w:w="6588" w:type="dxa"/>
          </w:tcPr>
          <w:p w14:paraId="6CF570C7" w14:textId="665BB457" w:rsidR="00AF73FB" w:rsidRPr="00BB4111" w:rsidRDefault="00187058" w:rsidP="000E2C60">
            <w:pPr>
              <w:spacing w:after="200"/>
              <w:jc w:val="both"/>
              <w:rPr>
                <w:rFonts w:ascii="Times" w:hAnsi="Times"/>
                <w:color w:val="000000"/>
                <w:sz w:val="22"/>
              </w:rPr>
            </w:pPr>
            <w:r w:rsidRPr="00BB4111">
              <w:rPr>
                <w:rFonts w:ascii="Times" w:hAnsi="Times"/>
                <w:color w:val="000000"/>
                <w:sz w:val="22"/>
              </w:rPr>
              <w:t>Independent Research</w:t>
            </w:r>
            <w:r w:rsidR="000E2C60" w:rsidRPr="00BB4111">
              <w:rPr>
                <w:rFonts w:ascii="Times" w:hAnsi="Times"/>
                <w:color w:val="000000"/>
                <w:sz w:val="22"/>
              </w:rPr>
              <w:t xml:space="preserve"> </w:t>
            </w:r>
          </w:p>
        </w:tc>
        <w:tc>
          <w:tcPr>
            <w:tcW w:w="1796" w:type="dxa"/>
          </w:tcPr>
          <w:p w14:paraId="1EF46833" w14:textId="3A13C00B" w:rsidR="00AF73FB" w:rsidRPr="00BB4111" w:rsidRDefault="007208F0" w:rsidP="00E462B5">
            <w:pPr>
              <w:spacing w:after="200"/>
              <w:jc w:val="both"/>
              <w:rPr>
                <w:rFonts w:ascii="Times" w:hAnsi="Times"/>
                <w:color w:val="000000"/>
                <w:sz w:val="22"/>
              </w:rPr>
            </w:pPr>
            <w:r w:rsidRPr="00BB4111">
              <w:rPr>
                <w:rFonts w:ascii="Times" w:hAnsi="Times"/>
                <w:color w:val="000000"/>
                <w:sz w:val="22"/>
              </w:rPr>
              <w:t>350</w:t>
            </w:r>
            <w:r w:rsidR="00AF73FB" w:rsidRPr="00BB4111">
              <w:rPr>
                <w:rFonts w:ascii="Times" w:hAnsi="Times"/>
                <w:color w:val="000000"/>
                <w:sz w:val="22"/>
              </w:rPr>
              <w:t xml:space="preserve"> </w:t>
            </w:r>
          </w:p>
        </w:tc>
      </w:tr>
      <w:tr w:rsidR="00AF73FB" w:rsidRPr="00BB4111" w14:paraId="2BCC54C6" w14:textId="77777777" w:rsidTr="000E2C60">
        <w:trPr>
          <w:jc w:val="center"/>
        </w:trPr>
        <w:tc>
          <w:tcPr>
            <w:tcW w:w="6588" w:type="dxa"/>
          </w:tcPr>
          <w:p w14:paraId="0BB3EB43" w14:textId="77777777" w:rsidR="00AF73FB" w:rsidRPr="00BB4111" w:rsidRDefault="00AF73FB" w:rsidP="00E462B5">
            <w:pPr>
              <w:spacing w:after="200"/>
              <w:jc w:val="both"/>
              <w:rPr>
                <w:rFonts w:ascii="Times" w:hAnsi="Times"/>
                <w:b/>
                <w:color w:val="000000"/>
                <w:sz w:val="22"/>
              </w:rPr>
            </w:pPr>
            <w:r w:rsidRPr="00BB4111">
              <w:rPr>
                <w:rFonts w:ascii="Times" w:hAnsi="Times"/>
                <w:b/>
                <w:color w:val="000000"/>
                <w:sz w:val="22"/>
              </w:rPr>
              <w:t>Total</w:t>
            </w:r>
          </w:p>
        </w:tc>
        <w:tc>
          <w:tcPr>
            <w:tcW w:w="1796" w:type="dxa"/>
          </w:tcPr>
          <w:p w14:paraId="105519D2" w14:textId="5523CA7E" w:rsidR="00AF73FB" w:rsidRPr="00BB4111" w:rsidRDefault="007208F0" w:rsidP="00E462B5">
            <w:pPr>
              <w:spacing w:after="200"/>
              <w:jc w:val="both"/>
              <w:rPr>
                <w:rFonts w:ascii="Times" w:hAnsi="Times"/>
                <w:b/>
                <w:color w:val="000000"/>
                <w:sz w:val="22"/>
              </w:rPr>
            </w:pPr>
            <w:r w:rsidRPr="00BB4111">
              <w:rPr>
                <w:rFonts w:ascii="Times" w:hAnsi="Times"/>
                <w:b/>
                <w:color w:val="000000"/>
                <w:sz w:val="22"/>
              </w:rPr>
              <w:t>6</w:t>
            </w:r>
            <w:r w:rsidR="00AA74D3">
              <w:rPr>
                <w:rFonts w:ascii="Times" w:hAnsi="Times"/>
                <w:b/>
                <w:color w:val="000000"/>
                <w:sz w:val="22"/>
              </w:rPr>
              <w:t>5</w:t>
            </w:r>
            <w:r w:rsidR="00187058" w:rsidRPr="00BB4111">
              <w:rPr>
                <w:rFonts w:ascii="Times" w:hAnsi="Times"/>
                <w:b/>
                <w:color w:val="000000"/>
                <w:sz w:val="22"/>
              </w:rPr>
              <w:t>0</w:t>
            </w:r>
            <w:r w:rsidRPr="00BB4111">
              <w:rPr>
                <w:rFonts w:ascii="Times" w:hAnsi="Times"/>
                <w:b/>
                <w:color w:val="000000"/>
                <w:sz w:val="22"/>
              </w:rPr>
              <w:t xml:space="preserve"> </w:t>
            </w:r>
          </w:p>
        </w:tc>
      </w:tr>
      <w:bookmarkEnd w:id="1"/>
    </w:tbl>
    <w:p w14:paraId="58E562BF" w14:textId="7C29D14F" w:rsidR="00187058" w:rsidRPr="00BB4111" w:rsidRDefault="00187058" w:rsidP="00187058">
      <w:pPr>
        <w:jc w:val="both"/>
        <w:rPr>
          <w:rFonts w:ascii="Times" w:hAnsi="Times"/>
        </w:rPr>
      </w:pPr>
    </w:p>
    <w:p w14:paraId="03DD94C1" w14:textId="77885893" w:rsidR="00453924" w:rsidRPr="00BB4111" w:rsidRDefault="00453924" w:rsidP="00453924">
      <w:pPr>
        <w:jc w:val="both"/>
        <w:rPr>
          <w:rFonts w:ascii="Times" w:hAnsi="Times"/>
        </w:rPr>
      </w:pPr>
      <w:r w:rsidRPr="00BB4111">
        <w:rPr>
          <w:rFonts w:ascii="Times" w:hAnsi="Times"/>
          <w:b/>
        </w:rPr>
        <w:t>Laboratory Quizzes</w:t>
      </w:r>
      <w:r w:rsidR="00E43417">
        <w:rPr>
          <w:rFonts w:ascii="Times" w:hAnsi="Times"/>
          <w:b/>
        </w:rPr>
        <w:t xml:space="preserve"> &amp; Assignments</w:t>
      </w:r>
      <w:r w:rsidR="003025B1" w:rsidRPr="00BB4111">
        <w:rPr>
          <w:rFonts w:ascii="Times" w:hAnsi="Times"/>
          <w:b/>
        </w:rPr>
        <w:t>:</w:t>
      </w:r>
      <w:r w:rsidR="00BC247D" w:rsidRPr="00BB4111">
        <w:rPr>
          <w:rFonts w:ascii="Times" w:hAnsi="Times"/>
        </w:rPr>
        <w:t xml:space="preserve"> </w:t>
      </w:r>
      <w:r w:rsidR="00E43417">
        <w:rPr>
          <w:rFonts w:ascii="Times" w:hAnsi="Times"/>
        </w:rPr>
        <w:t>Reading assignments</w:t>
      </w:r>
      <w:r w:rsidR="007137D8">
        <w:rPr>
          <w:rFonts w:ascii="Times" w:hAnsi="Times"/>
        </w:rPr>
        <w:t xml:space="preserve"> and a mid-semester course evaluation</w:t>
      </w:r>
      <w:r w:rsidR="00E43417">
        <w:rPr>
          <w:rFonts w:ascii="Times" w:hAnsi="Times"/>
        </w:rPr>
        <w:t xml:space="preserve"> must be submitted prior to the beginning of lab on the day they are due. Quizzes will cover material from the previous lab</w:t>
      </w:r>
      <w:r w:rsidR="006A2443">
        <w:rPr>
          <w:rFonts w:ascii="Times" w:hAnsi="Times"/>
        </w:rPr>
        <w:t xml:space="preserve"> unless otherwise noted.</w:t>
      </w:r>
      <w:r w:rsidR="007137D8">
        <w:rPr>
          <w:rFonts w:ascii="Times" w:hAnsi="Times"/>
        </w:rPr>
        <w:t xml:space="preserve"> </w:t>
      </w:r>
      <w:r w:rsidR="00E43417">
        <w:rPr>
          <w:rFonts w:ascii="Times" w:hAnsi="Times"/>
        </w:rPr>
        <w:t>See schedule below for details.</w:t>
      </w:r>
    </w:p>
    <w:p w14:paraId="1FAF5C64" w14:textId="77777777" w:rsidR="000F572E" w:rsidRPr="00BB4111" w:rsidRDefault="000F572E" w:rsidP="00827D20">
      <w:pPr>
        <w:jc w:val="both"/>
        <w:rPr>
          <w:rFonts w:ascii="Times" w:hAnsi="Times"/>
        </w:rPr>
      </w:pPr>
    </w:p>
    <w:p w14:paraId="1D52FC99" w14:textId="1DCF6E5A" w:rsidR="001A7958" w:rsidRDefault="00BC247D" w:rsidP="003025B1">
      <w:pPr>
        <w:jc w:val="both"/>
        <w:rPr>
          <w:rFonts w:ascii="Times" w:hAnsi="Times"/>
        </w:rPr>
      </w:pPr>
      <w:r w:rsidRPr="00BB4111">
        <w:rPr>
          <w:rFonts w:ascii="Times" w:hAnsi="Times"/>
          <w:b/>
        </w:rPr>
        <w:t>Report</w:t>
      </w:r>
      <w:r w:rsidR="003025B1" w:rsidRPr="00BB4111">
        <w:rPr>
          <w:rFonts w:ascii="Times" w:hAnsi="Times"/>
        </w:rPr>
        <w:t xml:space="preserve">: </w:t>
      </w:r>
      <w:r w:rsidR="008230BC">
        <w:rPr>
          <w:rFonts w:ascii="Times" w:hAnsi="Times"/>
        </w:rPr>
        <w:t>You will turn</w:t>
      </w:r>
      <w:r w:rsidR="00F017E4" w:rsidRPr="00BB4111">
        <w:rPr>
          <w:rFonts w:ascii="Times" w:hAnsi="Times"/>
        </w:rPr>
        <w:t xml:space="preserve"> </w:t>
      </w:r>
      <w:r w:rsidR="00E43417">
        <w:rPr>
          <w:rFonts w:ascii="Times" w:hAnsi="Times"/>
        </w:rPr>
        <w:t>in one practical report</w:t>
      </w:r>
      <w:r w:rsidR="00F017E4" w:rsidRPr="00BB4111">
        <w:rPr>
          <w:rFonts w:ascii="Times" w:hAnsi="Times"/>
        </w:rPr>
        <w:t>. Th</w:t>
      </w:r>
      <w:r w:rsidR="00E43417">
        <w:rPr>
          <w:rFonts w:ascii="Times" w:hAnsi="Times"/>
        </w:rPr>
        <w:t>is report is</w:t>
      </w:r>
      <w:r w:rsidR="00F017E4" w:rsidRPr="00BB4111">
        <w:rPr>
          <w:rFonts w:ascii="Times" w:hAnsi="Times"/>
        </w:rPr>
        <w:t xml:space="preserve"> meant to </w:t>
      </w:r>
      <w:r w:rsidR="00BB4111">
        <w:rPr>
          <w:rFonts w:ascii="Times" w:hAnsi="Times"/>
        </w:rPr>
        <w:t>give you tools used in mammalian studies</w:t>
      </w:r>
      <w:r w:rsidR="00932B6A">
        <w:rPr>
          <w:rFonts w:ascii="Times" w:hAnsi="Times"/>
        </w:rPr>
        <w:t xml:space="preserve"> for your potential projects. See calendar for due date.</w:t>
      </w:r>
    </w:p>
    <w:p w14:paraId="295F3D9B" w14:textId="77777777" w:rsidR="006A3010" w:rsidRPr="006A3010" w:rsidRDefault="006A3010" w:rsidP="003025B1">
      <w:pPr>
        <w:jc w:val="both"/>
        <w:rPr>
          <w:rFonts w:ascii="Times" w:hAnsi="Times"/>
        </w:rPr>
      </w:pPr>
    </w:p>
    <w:p w14:paraId="58D17DAD" w14:textId="6D7D837C" w:rsidR="003025B1" w:rsidRPr="00BB4111" w:rsidRDefault="003025B1" w:rsidP="003025B1">
      <w:pPr>
        <w:jc w:val="both"/>
        <w:rPr>
          <w:rFonts w:ascii="Times" w:hAnsi="Times"/>
          <w:b/>
        </w:rPr>
      </w:pPr>
      <w:r w:rsidRPr="00BB4111">
        <w:rPr>
          <w:rFonts w:ascii="Times" w:hAnsi="Times"/>
          <w:b/>
        </w:rPr>
        <w:t xml:space="preserve">Laboratory Practical: </w:t>
      </w:r>
      <w:r w:rsidR="007137D8">
        <w:rPr>
          <w:rFonts w:ascii="Times" w:hAnsi="Times"/>
        </w:rPr>
        <w:t>Total</w:t>
      </w:r>
      <w:r w:rsidRPr="00BB4111">
        <w:rPr>
          <w:rFonts w:ascii="Times" w:hAnsi="Times"/>
        </w:rPr>
        <w:t xml:space="preserve"> </w:t>
      </w:r>
      <w:r w:rsidR="00065ED2" w:rsidRPr="00BB4111">
        <w:rPr>
          <w:rFonts w:ascii="Times" w:hAnsi="Times"/>
        </w:rPr>
        <w:t>150 pts</w:t>
      </w:r>
      <w:r w:rsidRPr="00BB4111">
        <w:rPr>
          <w:rFonts w:ascii="Times" w:hAnsi="Times"/>
        </w:rPr>
        <w:t>. The exam is done during your scheduled lab time.</w:t>
      </w:r>
    </w:p>
    <w:p w14:paraId="52D6444B" w14:textId="6D431D8C" w:rsidR="003025B1" w:rsidRPr="00BB4111" w:rsidRDefault="003025B1" w:rsidP="003025B1">
      <w:pPr>
        <w:pStyle w:val="ListParagraph"/>
        <w:numPr>
          <w:ilvl w:val="0"/>
          <w:numId w:val="15"/>
        </w:numPr>
        <w:rPr>
          <w:rFonts w:ascii="Times" w:hAnsi="Times"/>
        </w:rPr>
      </w:pPr>
      <w:r w:rsidRPr="00BB4111">
        <w:rPr>
          <w:rFonts w:ascii="Times" w:hAnsi="Times"/>
          <w:b/>
        </w:rPr>
        <w:t>Mammals of New England</w:t>
      </w:r>
      <w:r w:rsidRPr="00BB4111">
        <w:rPr>
          <w:rFonts w:ascii="Times" w:hAnsi="Times"/>
        </w:rPr>
        <w:t xml:space="preserve">: Closed book with coverage of identification, </w:t>
      </w:r>
      <w:r w:rsidR="00E5386C">
        <w:rPr>
          <w:rFonts w:ascii="Times" w:hAnsi="Times"/>
        </w:rPr>
        <w:t xml:space="preserve">morphology, </w:t>
      </w:r>
      <w:r w:rsidRPr="00BB4111">
        <w:rPr>
          <w:rFonts w:ascii="Times" w:hAnsi="Times"/>
        </w:rPr>
        <w:t>taxonomy, adaptations, natural history.</w:t>
      </w:r>
      <w:r w:rsidR="00065ED2" w:rsidRPr="00BB4111">
        <w:rPr>
          <w:rFonts w:ascii="Times" w:hAnsi="Times"/>
        </w:rPr>
        <w:t xml:space="preserve"> (100 pts)</w:t>
      </w:r>
    </w:p>
    <w:p w14:paraId="7F4E4BDC" w14:textId="48BFCE99" w:rsidR="003025B1" w:rsidRPr="00BB4111" w:rsidRDefault="003025B1" w:rsidP="003025B1">
      <w:pPr>
        <w:pStyle w:val="ListParagraph"/>
        <w:numPr>
          <w:ilvl w:val="0"/>
          <w:numId w:val="15"/>
        </w:numPr>
        <w:jc w:val="both"/>
        <w:rPr>
          <w:rFonts w:ascii="Times" w:hAnsi="Times"/>
        </w:rPr>
      </w:pPr>
      <w:r w:rsidRPr="00BB4111">
        <w:rPr>
          <w:rFonts w:ascii="Times" w:hAnsi="Times"/>
          <w:b/>
        </w:rPr>
        <w:t>Mammals of the World</w:t>
      </w:r>
      <w:r w:rsidRPr="00BB4111">
        <w:rPr>
          <w:rFonts w:ascii="Times" w:hAnsi="Times"/>
        </w:rPr>
        <w:t>: Key [supplied] may be used; coverage restricted to identification</w:t>
      </w:r>
      <w:r w:rsidR="00E5386C">
        <w:rPr>
          <w:rFonts w:ascii="Times" w:hAnsi="Times"/>
        </w:rPr>
        <w:t>, morphology,</w:t>
      </w:r>
      <w:r w:rsidRPr="00BB4111">
        <w:rPr>
          <w:rFonts w:ascii="Times" w:hAnsi="Times"/>
        </w:rPr>
        <w:t xml:space="preserve"> and taxonomy.</w:t>
      </w:r>
      <w:r w:rsidR="00065ED2" w:rsidRPr="00BB4111">
        <w:rPr>
          <w:rFonts w:ascii="Times" w:hAnsi="Times"/>
        </w:rPr>
        <w:t xml:space="preserve"> (50 pts)</w:t>
      </w:r>
    </w:p>
    <w:p w14:paraId="59EDFE95" w14:textId="77777777" w:rsidR="003C4652" w:rsidRPr="00BB4111" w:rsidRDefault="003C4652" w:rsidP="003C4652">
      <w:pPr>
        <w:jc w:val="both"/>
        <w:rPr>
          <w:rFonts w:ascii="Times" w:hAnsi="Times"/>
          <w:u w:val="single"/>
        </w:rPr>
      </w:pPr>
    </w:p>
    <w:p w14:paraId="2D6B3901" w14:textId="68E9F9A2" w:rsidR="003C4652" w:rsidRDefault="003C4652" w:rsidP="00E5386C">
      <w:pPr>
        <w:jc w:val="both"/>
        <w:rPr>
          <w:rFonts w:ascii="Times" w:hAnsi="Times"/>
        </w:rPr>
      </w:pPr>
      <w:r w:rsidRPr="00BB4111">
        <w:rPr>
          <w:rFonts w:ascii="Times" w:hAnsi="Times"/>
          <w:b/>
        </w:rPr>
        <w:t>Field Trip</w:t>
      </w:r>
      <w:r w:rsidR="00E5386C">
        <w:rPr>
          <w:rFonts w:ascii="Times" w:hAnsi="Times"/>
          <w:b/>
        </w:rPr>
        <w:t>:</w:t>
      </w:r>
      <w:r w:rsidR="00E5386C">
        <w:rPr>
          <w:rFonts w:ascii="Times" w:hAnsi="Times"/>
        </w:rPr>
        <w:t xml:space="preserve"> </w:t>
      </w:r>
      <w:r w:rsidRPr="00BB4111">
        <w:rPr>
          <w:rFonts w:ascii="Times" w:hAnsi="Times"/>
        </w:rPr>
        <w:t>You are invited to participate in one of two scheduled field trips</w:t>
      </w:r>
      <w:r w:rsidR="00366635">
        <w:rPr>
          <w:rFonts w:ascii="Times" w:hAnsi="Times"/>
        </w:rPr>
        <w:t>: whale watching September 2</w:t>
      </w:r>
      <w:r w:rsidR="006B7E3A">
        <w:rPr>
          <w:rFonts w:ascii="Times" w:hAnsi="Times"/>
        </w:rPr>
        <w:t>8</w:t>
      </w:r>
      <w:r w:rsidR="00366635">
        <w:rPr>
          <w:rFonts w:ascii="Times" w:hAnsi="Times"/>
        </w:rPr>
        <w:t xml:space="preserve"> or small mammal trapping October 4-6</w:t>
      </w:r>
      <w:r w:rsidR="00E5386C">
        <w:rPr>
          <w:rFonts w:ascii="Times" w:hAnsi="Times"/>
        </w:rPr>
        <w:t>. Participation is mandatory (with one exception- see below)</w:t>
      </w:r>
      <w:r w:rsidRPr="00BB4111">
        <w:rPr>
          <w:rFonts w:ascii="Times" w:hAnsi="Times"/>
        </w:rPr>
        <w:t xml:space="preserve">. </w:t>
      </w:r>
      <w:r w:rsidR="00E5386C">
        <w:rPr>
          <w:rFonts w:ascii="Times" w:hAnsi="Times"/>
        </w:rPr>
        <w:t>Grading will be based on participation and field notes.</w:t>
      </w:r>
    </w:p>
    <w:p w14:paraId="563C805B" w14:textId="6A1507E9" w:rsidR="00E43417" w:rsidRDefault="00E43417" w:rsidP="003C4652">
      <w:pPr>
        <w:rPr>
          <w:rFonts w:ascii="Times" w:hAnsi="Times"/>
        </w:rPr>
      </w:pPr>
    </w:p>
    <w:p w14:paraId="6C8DE9E6" w14:textId="78E36873" w:rsidR="00E43417" w:rsidRPr="00E43417" w:rsidRDefault="00E43417" w:rsidP="00E43417">
      <w:pPr>
        <w:jc w:val="both"/>
        <w:rPr>
          <w:rFonts w:ascii="Times" w:hAnsi="Times"/>
        </w:rPr>
      </w:pPr>
      <w:r>
        <w:rPr>
          <w:rFonts w:ascii="Times" w:hAnsi="Times"/>
        </w:rPr>
        <w:t>*</w:t>
      </w:r>
      <w:r w:rsidRPr="00E43417">
        <w:rPr>
          <w:rFonts w:ascii="Times" w:hAnsi="Times"/>
        </w:rPr>
        <w:t xml:space="preserve">Students </w:t>
      </w:r>
      <w:r w:rsidR="00E5386C">
        <w:rPr>
          <w:rFonts w:ascii="Times" w:hAnsi="Times"/>
        </w:rPr>
        <w:t xml:space="preserve">who can’t attend a field trip may </w:t>
      </w:r>
      <w:r w:rsidRPr="00E43417">
        <w:rPr>
          <w:rFonts w:ascii="Times" w:hAnsi="Times"/>
        </w:rPr>
        <w:t>opt to dedicate time to the museum under the supervision of Dr. Bill Kilpatri</w:t>
      </w:r>
      <w:r w:rsidR="00E5386C">
        <w:rPr>
          <w:rFonts w:ascii="Times" w:hAnsi="Times"/>
        </w:rPr>
        <w:t>ck</w:t>
      </w:r>
      <w:r w:rsidRPr="00E43417">
        <w:rPr>
          <w:rFonts w:ascii="Times" w:hAnsi="Times"/>
        </w:rPr>
        <w:t xml:space="preserve">. Only </w:t>
      </w:r>
      <w:r w:rsidR="00A54BC5">
        <w:rPr>
          <w:rFonts w:ascii="Times" w:hAnsi="Times"/>
        </w:rPr>
        <w:t>4</w:t>
      </w:r>
      <w:r w:rsidRPr="00E43417">
        <w:rPr>
          <w:rFonts w:ascii="Times" w:hAnsi="Times"/>
        </w:rPr>
        <w:t xml:space="preserve"> students </w:t>
      </w:r>
      <w:proofErr w:type="gramStart"/>
      <w:r w:rsidRPr="00E43417">
        <w:rPr>
          <w:rFonts w:ascii="Times" w:hAnsi="Times"/>
        </w:rPr>
        <w:t>are allowed to</w:t>
      </w:r>
      <w:proofErr w:type="gramEnd"/>
      <w:r w:rsidRPr="00E43417">
        <w:rPr>
          <w:rFonts w:ascii="Times" w:hAnsi="Times"/>
        </w:rPr>
        <w:t xml:space="preserve"> take this exemption. These students will have to show evidence of regular work at the museum. This is a great opportunity to learn about museum curation, and to do a research project with the museum collection.</w:t>
      </w:r>
    </w:p>
    <w:p w14:paraId="22ADA506" w14:textId="77777777" w:rsidR="00BC247D" w:rsidRPr="00BB4111" w:rsidRDefault="00BC247D" w:rsidP="00827D20">
      <w:pPr>
        <w:jc w:val="both"/>
        <w:rPr>
          <w:rFonts w:ascii="Times" w:hAnsi="Times"/>
        </w:rPr>
      </w:pPr>
    </w:p>
    <w:p w14:paraId="024E0EFC" w14:textId="77777777" w:rsidR="00952D7F" w:rsidRPr="00BB4111" w:rsidRDefault="00952D7F" w:rsidP="00827D20">
      <w:pPr>
        <w:jc w:val="both"/>
        <w:rPr>
          <w:rFonts w:ascii="Times" w:hAnsi="Times"/>
          <w:b/>
        </w:rPr>
      </w:pPr>
      <w:r w:rsidRPr="00BB4111">
        <w:rPr>
          <w:rFonts w:ascii="Times" w:hAnsi="Times"/>
          <w:b/>
        </w:rPr>
        <w:lastRenderedPageBreak/>
        <w:t xml:space="preserve">Independent </w:t>
      </w:r>
      <w:r w:rsidR="00827D20" w:rsidRPr="00BB4111">
        <w:rPr>
          <w:rFonts w:ascii="Times" w:hAnsi="Times"/>
          <w:b/>
        </w:rPr>
        <w:t>Research</w:t>
      </w:r>
      <w:r w:rsidRPr="00BB4111">
        <w:rPr>
          <w:rFonts w:ascii="Times" w:hAnsi="Times"/>
          <w:b/>
        </w:rPr>
        <w:t xml:space="preserve"> Project</w:t>
      </w:r>
    </w:p>
    <w:p w14:paraId="41760253" w14:textId="0A6678E8" w:rsidR="00952D7F" w:rsidRPr="00BB4111" w:rsidRDefault="00952D7F" w:rsidP="00827D20">
      <w:pPr>
        <w:jc w:val="both"/>
        <w:rPr>
          <w:rFonts w:ascii="Times" w:hAnsi="Times"/>
          <w:b/>
        </w:rPr>
      </w:pPr>
      <w:r w:rsidRPr="00BB4111">
        <w:rPr>
          <w:rFonts w:ascii="Times" w:hAnsi="Times"/>
        </w:rPr>
        <w:t xml:space="preserve">The independent project is a research project, </w:t>
      </w:r>
      <w:r w:rsidRPr="00BB4111">
        <w:rPr>
          <w:rFonts w:ascii="Times" w:hAnsi="Times"/>
          <w:b/>
          <w:u w:val="single"/>
        </w:rPr>
        <w:t>NO</w:t>
      </w:r>
      <w:r w:rsidR="00FD2BCD">
        <w:rPr>
          <w:rFonts w:ascii="Times" w:hAnsi="Times"/>
          <w:b/>
          <w:u w:val="single"/>
        </w:rPr>
        <w:t>T</w:t>
      </w:r>
      <w:r w:rsidRPr="00BB4111">
        <w:rPr>
          <w:rFonts w:ascii="Times" w:hAnsi="Times"/>
          <w:b/>
          <w:u w:val="single"/>
        </w:rPr>
        <w:t xml:space="preserve"> A REVIEW!</w:t>
      </w:r>
      <w:r w:rsidRPr="00BB4111">
        <w:rPr>
          <w:rFonts w:ascii="Times" w:hAnsi="Times"/>
        </w:rPr>
        <w:t xml:space="preserve"> Students can work individually or in pairs. However, expectations will be higher for group projects. We expect s</w:t>
      </w:r>
      <w:r w:rsidRPr="00BB4111">
        <w:rPr>
          <w:rFonts w:ascii="Times New Roman" w:eastAsia="Times" w:hAnsi="Times New Roman"/>
          <w:color w:val="000000" w:themeColor="text1"/>
        </w:rPr>
        <w:t>tudents to develop questions. We expect students to take charge of their independent projects, be independent and resourceful readers of scientific literature related to their projects and demonstrate initiative in learning new programs or analys</w:t>
      </w:r>
      <w:r w:rsidR="00E5386C">
        <w:rPr>
          <w:rFonts w:ascii="Times New Roman" w:eastAsia="Times" w:hAnsi="Times New Roman"/>
          <w:color w:val="000000" w:themeColor="text1"/>
        </w:rPr>
        <w:t>e</w:t>
      </w:r>
      <w:r w:rsidRPr="00BB4111">
        <w:rPr>
          <w:rFonts w:ascii="Times New Roman" w:eastAsia="Times" w:hAnsi="Times New Roman"/>
          <w:color w:val="000000" w:themeColor="text1"/>
        </w:rPr>
        <w:t>s that can help them address their research questions. We have designed workshops to help you design questions that are achievable during the time</w:t>
      </w:r>
      <w:r w:rsidR="00E5386C">
        <w:rPr>
          <w:rFonts w:ascii="Times New Roman" w:eastAsia="Times" w:hAnsi="Times New Roman"/>
          <w:color w:val="000000" w:themeColor="text1"/>
        </w:rPr>
        <w:t xml:space="preserve"> </w:t>
      </w:r>
      <w:r w:rsidRPr="00BB4111">
        <w:rPr>
          <w:rFonts w:ascii="Times New Roman" w:eastAsia="Times" w:hAnsi="Times New Roman"/>
          <w:color w:val="000000" w:themeColor="text1"/>
        </w:rPr>
        <w:t xml:space="preserve">frame we have, but that at the same time allow you to ask interesting questions. In the past some of these questions have resulted in publishable manuscripts! You are encouraged to use the data resources </w:t>
      </w:r>
      <w:r w:rsidR="00E5386C">
        <w:rPr>
          <w:rFonts w:ascii="Times New Roman" w:eastAsia="Times" w:hAnsi="Times New Roman"/>
          <w:color w:val="000000" w:themeColor="text1"/>
        </w:rPr>
        <w:t>provided on Blackboard</w:t>
      </w:r>
      <w:r w:rsidRPr="00BB4111">
        <w:rPr>
          <w:rFonts w:ascii="Times New Roman" w:eastAsia="Times" w:hAnsi="Times New Roman"/>
          <w:color w:val="000000" w:themeColor="text1"/>
        </w:rPr>
        <w:t xml:space="preserve"> instead of aiming to generate field data yourself, and at all times you should be discussing your i</w:t>
      </w:r>
      <w:r w:rsidR="004C09B8">
        <w:rPr>
          <w:rFonts w:ascii="Times New Roman" w:eastAsia="Times" w:hAnsi="Times New Roman"/>
          <w:color w:val="000000" w:themeColor="text1"/>
        </w:rPr>
        <w:t>deas with Dr. May-Collado and myself</w:t>
      </w:r>
      <w:r w:rsidRPr="00BB4111">
        <w:rPr>
          <w:rFonts w:ascii="Times New Roman" w:eastAsia="Times" w:hAnsi="Times New Roman"/>
          <w:color w:val="000000" w:themeColor="text1"/>
        </w:rPr>
        <w:t xml:space="preserve">. </w:t>
      </w:r>
    </w:p>
    <w:p w14:paraId="3596AD40" w14:textId="77777777" w:rsidR="00952D7F" w:rsidRPr="00BB4111" w:rsidRDefault="00952D7F" w:rsidP="00827D20">
      <w:pPr>
        <w:jc w:val="both"/>
        <w:rPr>
          <w:rFonts w:ascii="Times" w:hAnsi="Times"/>
          <w:b/>
        </w:rPr>
      </w:pPr>
    </w:p>
    <w:p w14:paraId="46258F4A" w14:textId="72B90F31" w:rsidR="00827D20" w:rsidRPr="00BB4111" w:rsidRDefault="00952D7F" w:rsidP="00827D20">
      <w:pPr>
        <w:jc w:val="both"/>
        <w:rPr>
          <w:rFonts w:ascii="Times" w:hAnsi="Times"/>
        </w:rPr>
      </w:pPr>
      <w:r w:rsidRPr="00BB4111">
        <w:rPr>
          <w:rFonts w:ascii="Times" w:hAnsi="Times"/>
          <w:b/>
        </w:rPr>
        <w:t>P</w:t>
      </w:r>
      <w:r w:rsidR="00827D20" w:rsidRPr="00BB4111">
        <w:rPr>
          <w:rFonts w:ascii="Times" w:hAnsi="Times"/>
          <w:b/>
        </w:rPr>
        <w:t>roposal</w:t>
      </w:r>
      <w:r w:rsidR="00827D20" w:rsidRPr="00BB4111">
        <w:rPr>
          <w:rFonts w:ascii="Times" w:hAnsi="Times"/>
        </w:rPr>
        <w:t>:  The proposal must consist of the following parts.</w:t>
      </w:r>
    </w:p>
    <w:p w14:paraId="0F10D709" w14:textId="2BFE0732" w:rsidR="001C7B01" w:rsidRPr="00BB4111" w:rsidRDefault="00827D20" w:rsidP="00827D20">
      <w:pPr>
        <w:pStyle w:val="ListParagraph"/>
        <w:numPr>
          <w:ilvl w:val="0"/>
          <w:numId w:val="9"/>
        </w:numPr>
        <w:jc w:val="both"/>
        <w:rPr>
          <w:rFonts w:ascii="Times" w:hAnsi="Times"/>
        </w:rPr>
      </w:pPr>
      <w:r w:rsidRPr="00BB4111">
        <w:rPr>
          <w:rFonts w:ascii="Times" w:hAnsi="Times"/>
          <w:b/>
        </w:rPr>
        <w:t>Introduction</w:t>
      </w:r>
      <w:r w:rsidRPr="00BB4111">
        <w:rPr>
          <w:rFonts w:ascii="Times" w:hAnsi="Times"/>
        </w:rPr>
        <w:t xml:space="preserve"> </w:t>
      </w:r>
      <w:r w:rsidR="001C7B01" w:rsidRPr="00BB4111">
        <w:rPr>
          <w:rFonts w:ascii="Times" w:hAnsi="Times"/>
        </w:rPr>
        <w:t>–</w:t>
      </w:r>
      <w:r w:rsidRPr="00BB4111">
        <w:rPr>
          <w:rFonts w:ascii="Times" w:hAnsi="Times"/>
        </w:rPr>
        <w:t xml:space="preserve"> </w:t>
      </w:r>
    </w:p>
    <w:p w14:paraId="29F6D93C" w14:textId="14161F48" w:rsidR="00827D20" w:rsidRPr="00BB4111" w:rsidRDefault="00827D20" w:rsidP="001C7B01">
      <w:pPr>
        <w:pStyle w:val="ListParagraph"/>
        <w:numPr>
          <w:ilvl w:val="1"/>
          <w:numId w:val="9"/>
        </w:numPr>
        <w:jc w:val="both"/>
        <w:rPr>
          <w:rFonts w:ascii="Times" w:hAnsi="Times"/>
        </w:rPr>
      </w:pPr>
      <w:r w:rsidRPr="00BB4111">
        <w:rPr>
          <w:rFonts w:ascii="Times" w:hAnsi="Times"/>
          <w:b/>
          <w:i/>
        </w:rPr>
        <w:t>Background</w:t>
      </w:r>
      <w:r w:rsidRPr="00BB4111">
        <w:rPr>
          <w:rFonts w:ascii="Times" w:hAnsi="Times"/>
        </w:rPr>
        <w:t xml:space="preserve"> to problem with citations of papers or other sources that document the information you are presenting.  This background should include the observations that lead to your question or hypothesis.  </w:t>
      </w:r>
    </w:p>
    <w:p w14:paraId="7DF893FB" w14:textId="36DC4A4E" w:rsidR="00827D20" w:rsidRPr="00BB4111" w:rsidRDefault="001C7B01" w:rsidP="001C7B01">
      <w:pPr>
        <w:pStyle w:val="ListParagraph"/>
        <w:numPr>
          <w:ilvl w:val="1"/>
          <w:numId w:val="9"/>
        </w:numPr>
        <w:jc w:val="both"/>
        <w:rPr>
          <w:rFonts w:ascii="Times" w:hAnsi="Times"/>
        </w:rPr>
      </w:pPr>
      <w:r w:rsidRPr="00BB4111">
        <w:rPr>
          <w:rFonts w:ascii="Times" w:hAnsi="Times"/>
          <w:b/>
          <w:i/>
        </w:rPr>
        <w:t>Purpose and scope</w:t>
      </w:r>
      <w:r w:rsidR="00827D20" w:rsidRPr="00BB4111">
        <w:rPr>
          <w:rFonts w:ascii="Times" w:hAnsi="Times"/>
        </w:rPr>
        <w:t xml:space="preserve"> - Statement of the purpose of your paper, this may be how you are testing your hypothesis. If you use hypothesis you need to make predictions about the hypothesis</w:t>
      </w:r>
      <w:r w:rsidR="00291B05" w:rsidRPr="00BB4111">
        <w:rPr>
          <w:rFonts w:ascii="Times" w:hAnsi="Times"/>
        </w:rPr>
        <w:t>.</w:t>
      </w:r>
      <w:r w:rsidR="003A0BDD">
        <w:rPr>
          <w:rFonts w:ascii="Times" w:hAnsi="Times"/>
        </w:rPr>
        <w:t xml:space="preserve"> Predictions will also go here.</w:t>
      </w:r>
    </w:p>
    <w:p w14:paraId="7423CCCF" w14:textId="183916A7" w:rsidR="00291B05" w:rsidRPr="00BB4111" w:rsidRDefault="001C7B01" w:rsidP="001C7B01">
      <w:pPr>
        <w:pStyle w:val="ListParagraph"/>
        <w:numPr>
          <w:ilvl w:val="1"/>
          <w:numId w:val="9"/>
        </w:numPr>
        <w:jc w:val="both"/>
        <w:rPr>
          <w:rFonts w:ascii="Times" w:hAnsi="Times"/>
        </w:rPr>
      </w:pPr>
      <w:r w:rsidRPr="00BB4111">
        <w:rPr>
          <w:rFonts w:ascii="Times" w:hAnsi="Times"/>
          <w:b/>
          <w:bCs/>
          <w:i/>
        </w:rPr>
        <w:t>Significance:</w:t>
      </w:r>
      <w:r w:rsidR="00291B05" w:rsidRPr="00BB4111">
        <w:rPr>
          <w:rFonts w:ascii="Times" w:hAnsi="Times"/>
        </w:rPr>
        <w:t xml:space="preserve"> How does your project advance knowledge</w:t>
      </w:r>
      <w:bookmarkStart w:id="2" w:name="IIIA2b"/>
      <w:bookmarkEnd w:id="2"/>
      <w:r w:rsidR="00291B05" w:rsidRPr="00BB4111">
        <w:rPr>
          <w:rFonts w:ascii="Times" w:hAnsi="Times"/>
        </w:rPr>
        <w:t xml:space="preserve"> on this field?</w:t>
      </w:r>
      <w:r w:rsidRPr="00BB4111">
        <w:rPr>
          <w:rFonts w:ascii="Times" w:hAnsi="Times"/>
        </w:rPr>
        <w:t xml:space="preserve"> How does your project benefit society?</w:t>
      </w:r>
    </w:p>
    <w:p w14:paraId="41963503" w14:textId="32734789" w:rsidR="001C7B01" w:rsidRPr="003A0BDD" w:rsidRDefault="00827D20" w:rsidP="003A0BDD">
      <w:pPr>
        <w:pStyle w:val="ListParagraph"/>
        <w:numPr>
          <w:ilvl w:val="0"/>
          <w:numId w:val="9"/>
        </w:numPr>
        <w:jc w:val="both"/>
        <w:rPr>
          <w:rFonts w:ascii="Times" w:hAnsi="Times"/>
        </w:rPr>
      </w:pPr>
      <w:r w:rsidRPr="00BB4111">
        <w:rPr>
          <w:rFonts w:ascii="Times" w:hAnsi="Times"/>
          <w:b/>
        </w:rPr>
        <w:t>Materials and Methods</w:t>
      </w:r>
      <w:r w:rsidRPr="00BB4111">
        <w:rPr>
          <w:rFonts w:ascii="Times" w:hAnsi="Times"/>
        </w:rPr>
        <w:t xml:space="preserve"> - What type of data have you found and what additional data are you going to try to find?  How will the data you collect be analyzed to address your objectives, questions or hypothesis?</w:t>
      </w:r>
      <w:r w:rsidR="00291B05" w:rsidRPr="00BB4111">
        <w:rPr>
          <w:rFonts w:ascii="Times" w:hAnsi="Times"/>
        </w:rPr>
        <w:t xml:space="preserve"> It is important to make it clear how the scientific method will be used to test or address either your hypothesis or the predictions you expect if the hypothesis is true.</w:t>
      </w:r>
    </w:p>
    <w:p w14:paraId="19A759E7" w14:textId="2C2A138E" w:rsidR="00827D20" w:rsidRPr="00BB4111" w:rsidRDefault="00827D20" w:rsidP="00827D20">
      <w:pPr>
        <w:pStyle w:val="ListParagraph"/>
        <w:numPr>
          <w:ilvl w:val="0"/>
          <w:numId w:val="9"/>
        </w:numPr>
        <w:jc w:val="both"/>
        <w:rPr>
          <w:rFonts w:ascii="Times" w:hAnsi="Times"/>
        </w:rPr>
      </w:pPr>
      <w:r w:rsidRPr="00BB4111">
        <w:rPr>
          <w:rFonts w:ascii="Times" w:hAnsi="Times"/>
          <w:b/>
        </w:rPr>
        <w:t>Research Plan</w:t>
      </w:r>
      <w:r w:rsidRPr="00BB4111">
        <w:rPr>
          <w:rFonts w:ascii="Times" w:hAnsi="Times"/>
        </w:rPr>
        <w:t xml:space="preserve"> - Schedule of steps to be accomplished with deadline dates.  </w:t>
      </w:r>
    </w:p>
    <w:p w14:paraId="188A3FED" w14:textId="29F31B3A" w:rsidR="000810CF" w:rsidRPr="00BB4111" w:rsidRDefault="00827D20" w:rsidP="004C09B8">
      <w:pPr>
        <w:pStyle w:val="ListParagraph"/>
        <w:numPr>
          <w:ilvl w:val="0"/>
          <w:numId w:val="9"/>
        </w:numPr>
        <w:jc w:val="both"/>
        <w:rPr>
          <w:rFonts w:ascii="Times" w:hAnsi="Times"/>
        </w:rPr>
      </w:pPr>
      <w:r w:rsidRPr="00BB4111">
        <w:rPr>
          <w:rFonts w:ascii="Times" w:hAnsi="Times"/>
          <w:b/>
        </w:rPr>
        <w:t>Literature Cited</w:t>
      </w:r>
      <w:r w:rsidRPr="00BB4111">
        <w:rPr>
          <w:rFonts w:ascii="Times" w:hAnsi="Times"/>
        </w:rPr>
        <w:t xml:space="preserve"> - Full reference to the papers cited in the introduction and materials and methods sections. </w:t>
      </w:r>
      <w:r w:rsidR="001C7B01" w:rsidRPr="00BB4111">
        <w:rPr>
          <w:rFonts w:ascii="Times" w:hAnsi="Times"/>
          <w:u w:val="single"/>
        </w:rPr>
        <w:t>Use format from Journal of Mammalogy</w:t>
      </w:r>
      <w:r w:rsidR="001C7B01" w:rsidRPr="00BB4111">
        <w:rPr>
          <w:rFonts w:ascii="Times" w:hAnsi="Times"/>
        </w:rPr>
        <w:t>.</w:t>
      </w:r>
    </w:p>
    <w:p w14:paraId="064A5703" w14:textId="65A42F70" w:rsidR="00D30185" w:rsidRPr="007A715C" w:rsidRDefault="00D30185" w:rsidP="00187058">
      <w:pPr>
        <w:pStyle w:val="ListParagraph"/>
        <w:numPr>
          <w:ilvl w:val="0"/>
          <w:numId w:val="9"/>
        </w:numPr>
        <w:jc w:val="both"/>
        <w:rPr>
          <w:rFonts w:ascii="Times" w:hAnsi="Times"/>
        </w:rPr>
      </w:pPr>
      <w:r w:rsidRPr="00BB4111">
        <w:rPr>
          <w:rFonts w:ascii="Times" w:hAnsi="Times"/>
          <w:b/>
        </w:rPr>
        <w:t xml:space="preserve">You will turn in an electronic version </w:t>
      </w:r>
      <w:r w:rsidR="007A715C">
        <w:rPr>
          <w:rFonts w:ascii="Times" w:hAnsi="Times"/>
          <w:b/>
        </w:rPr>
        <w:t xml:space="preserve">to both </w:t>
      </w:r>
      <w:r w:rsidR="004C09B8">
        <w:rPr>
          <w:rFonts w:ascii="Times" w:hAnsi="Times"/>
          <w:b/>
        </w:rPr>
        <w:t>Laura and myself</w:t>
      </w:r>
    </w:p>
    <w:p w14:paraId="6BEDABD0" w14:textId="23BC3785" w:rsidR="007A715C" w:rsidRPr="007A715C" w:rsidRDefault="007A715C" w:rsidP="00187058">
      <w:pPr>
        <w:pStyle w:val="ListParagraph"/>
        <w:numPr>
          <w:ilvl w:val="0"/>
          <w:numId w:val="9"/>
        </w:numPr>
        <w:jc w:val="both"/>
        <w:rPr>
          <w:rFonts w:ascii="Times" w:hAnsi="Times"/>
          <w:b/>
        </w:rPr>
      </w:pPr>
      <w:r w:rsidRPr="007A715C">
        <w:rPr>
          <w:rFonts w:ascii="Times" w:hAnsi="Times"/>
          <w:b/>
        </w:rPr>
        <w:t xml:space="preserve">Based on areas of expertise students will be assigned to Laura </w:t>
      </w:r>
      <w:r w:rsidR="004C09B8">
        <w:rPr>
          <w:rFonts w:ascii="Times" w:hAnsi="Times"/>
          <w:b/>
        </w:rPr>
        <w:t xml:space="preserve">or myself </w:t>
      </w:r>
      <w:r w:rsidRPr="007A715C">
        <w:rPr>
          <w:rFonts w:ascii="Times" w:hAnsi="Times"/>
          <w:b/>
        </w:rPr>
        <w:t>as their main advisors regarding the project.</w:t>
      </w:r>
    </w:p>
    <w:p w14:paraId="6CF8CADB" w14:textId="77777777" w:rsidR="00D30185" w:rsidRPr="00BB4111" w:rsidRDefault="00D30185" w:rsidP="00187058">
      <w:pPr>
        <w:jc w:val="both"/>
        <w:rPr>
          <w:rFonts w:ascii="Times" w:hAnsi="Times"/>
        </w:rPr>
      </w:pPr>
    </w:p>
    <w:p w14:paraId="52B633EF" w14:textId="589A338D" w:rsidR="003C4652" w:rsidRPr="00BB4111" w:rsidRDefault="00A92015" w:rsidP="000810CF">
      <w:pPr>
        <w:ind w:left="240"/>
        <w:jc w:val="both"/>
        <w:rPr>
          <w:rFonts w:ascii="Times" w:hAnsi="Times"/>
        </w:rPr>
      </w:pPr>
      <w:r w:rsidRPr="00BB4111">
        <w:rPr>
          <w:rFonts w:ascii="Times" w:hAnsi="Times"/>
          <w:b/>
        </w:rPr>
        <w:t xml:space="preserve">Note: </w:t>
      </w:r>
      <w:r w:rsidRPr="00BB4111">
        <w:rPr>
          <w:rFonts w:ascii="Times" w:hAnsi="Times"/>
        </w:rPr>
        <w:t xml:space="preserve">I recommend doing a serious literature review of your </w:t>
      </w:r>
      <w:r w:rsidR="00BB4111" w:rsidRPr="00BB4111">
        <w:rPr>
          <w:rFonts w:ascii="Times" w:hAnsi="Times"/>
        </w:rPr>
        <w:t>topic of interest</w:t>
      </w:r>
      <w:r w:rsidRPr="00BB4111">
        <w:rPr>
          <w:rFonts w:ascii="Times" w:hAnsi="Times"/>
        </w:rPr>
        <w:t xml:space="preserve">! </w:t>
      </w:r>
      <w:r w:rsidR="00E5386C">
        <w:rPr>
          <w:rFonts w:ascii="Times" w:hAnsi="Times"/>
        </w:rPr>
        <w:t>The more effort you put into your proposal, the easier it will be to write your manuscript at the end of the semester.</w:t>
      </w:r>
    </w:p>
    <w:p w14:paraId="1B55E891" w14:textId="49C7BF38" w:rsidR="00952D7F" w:rsidRPr="00BB4111" w:rsidRDefault="00952D7F" w:rsidP="000810CF">
      <w:pPr>
        <w:ind w:left="240"/>
        <w:jc w:val="both"/>
        <w:rPr>
          <w:rFonts w:ascii="Times" w:hAnsi="Times"/>
        </w:rPr>
      </w:pPr>
    </w:p>
    <w:p w14:paraId="0E5413F6" w14:textId="77777777" w:rsidR="00C657D2" w:rsidRDefault="00C657D2" w:rsidP="00952D7F">
      <w:pPr>
        <w:jc w:val="both"/>
        <w:rPr>
          <w:rFonts w:ascii="Times" w:hAnsi="Times"/>
          <w:b/>
        </w:rPr>
      </w:pPr>
    </w:p>
    <w:p w14:paraId="576481F5" w14:textId="77777777" w:rsidR="00C657D2" w:rsidRDefault="00C657D2" w:rsidP="00952D7F">
      <w:pPr>
        <w:jc w:val="both"/>
        <w:rPr>
          <w:rFonts w:ascii="Times" w:hAnsi="Times"/>
          <w:b/>
        </w:rPr>
      </w:pPr>
    </w:p>
    <w:p w14:paraId="69C89137" w14:textId="77777777" w:rsidR="00C657D2" w:rsidRDefault="00C657D2" w:rsidP="00952D7F">
      <w:pPr>
        <w:jc w:val="both"/>
        <w:rPr>
          <w:rFonts w:ascii="Times" w:hAnsi="Times"/>
          <w:b/>
        </w:rPr>
      </w:pPr>
    </w:p>
    <w:p w14:paraId="64701654" w14:textId="77777777" w:rsidR="00C657D2" w:rsidRDefault="00C657D2" w:rsidP="00952D7F">
      <w:pPr>
        <w:jc w:val="both"/>
        <w:rPr>
          <w:rFonts w:ascii="Times" w:hAnsi="Times"/>
          <w:b/>
        </w:rPr>
      </w:pPr>
    </w:p>
    <w:p w14:paraId="43F49FAA" w14:textId="77777777" w:rsidR="00C657D2" w:rsidRDefault="00C657D2" w:rsidP="00952D7F">
      <w:pPr>
        <w:jc w:val="both"/>
        <w:rPr>
          <w:rFonts w:ascii="Times" w:hAnsi="Times"/>
          <w:b/>
        </w:rPr>
      </w:pPr>
    </w:p>
    <w:p w14:paraId="3F14CEE6" w14:textId="77777777" w:rsidR="00C657D2" w:rsidRDefault="00C657D2" w:rsidP="00952D7F">
      <w:pPr>
        <w:jc w:val="both"/>
        <w:rPr>
          <w:rFonts w:ascii="Times" w:hAnsi="Times"/>
          <w:b/>
        </w:rPr>
      </w:pPr>
    </w:p>
    <w:p w14:paraId="171CFB19" w14:textId="77777777" w:rsidR="00C657D2" w:rsidRDefault="00C657D2" w:rsidP="00952D7F">
      <w:pPr>
        <w:jc w:val="both"/>
        <w:rPr>
          <w:rFonts w:ascii="Times" w:hAnsi="Times"/>
          <w:b/>
        </w:rPr>
      </w:pPr>
    </w:p>
    <w:p w14:paraId="52992AE5" w14:textId="1C5229DE" w:rsidR="00952D7F" w:rsidRPr="00BB4111" w:rsidRDefault="00952D7F" w:rsidP="00952D7F">
      <w:pPr>
        <w:jc w:val="both"/>
        <w:rPr>
          <w:rFonts w:ascii="Times" w:hAnsi="Times"/>
          <w:b/>
        </w:rPr>
      </w:pPr>
      <w:r w:rsidRPr="00BB4111">
        <w:rPr>
          <w:rFonts w:ascii="Times" w:hAnsi="Times"/>
          <w:b/>
        </w:rPr>
        <w:lastRenderedPageBreak/>
        <w:t>Independent Research Project Grading</w:t>
      </w:r>
    </w:p>
    <w:p w14:paraId="0EFF9832" w14:textId="77777777" w:rsidR="00952D7F" w:rsidRPr="00BB4111" w:rsidRDefault="00952D7F" w:rsidP="000810CF">
      <w:pPr>
        <w:ind w:left="240"/>
        <w:jc w:val="both"/>
        <w:rPr>
          <w:rFonts w:ascii="Times" w:hAnsi="Tim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88"/>
        <w:gridCol w:w="1796"/>
      </w:tblGrid>
      <w:tr w:rsidR="00952D7F" w:rsidRPr="00BB4111" w14:paraId="3184150E" w14:textId="77777777" w:rsidTr="0018501F">
        <w:trPr>
          <w:jc w:val="center"/>
        </w:trPr>
        <w:tc>
          <w:tcPr>
            <w:tcW w:w="6588" w:type="dxa"/>
          </w:tcPr>
          <w:p w14:paraId="71753177" w14:textId="39FA57A5" w:rsidR="00952D7F" w:rsidRPr="00BB4111" w:rsidRDefault="00932B6A" w:rsidP="00932B6A">
            <w:pPr>
              <w:spacing w:after="200"/>
              <w:jc w:val="both"/>
              <w:rPr>
                <w:rFonts w:ascii="Times" w:hAnsi="Times"/>
                <w:color w:val="000000"/>
              </w:rPr>
            </w:pPr>
            <w:r>
              <w:rPr>
                <w:rFonts w:ascii="Times" w:hAnsi="Times"/>
                <w:color w:val="000000"/>
              </w:rPr>
              <w:t xml:space="preserve">Research Proposal (due Sep. </w:t>
            </w:r>
            <w:r w:rsidR="00952D7F" w:rsidRPr="00BB4111">
              <w:rPr>
                <w:rFonts w:ascii="Times" w:hAnsi="Times"/>
                <w:color w:val="000000"/>
              </w:rPr>
              <w:t>27)</w:t>
            </w:r>
          </w:p>
        </w:tc>
        <w:tc>
          <w:tcPr>
            <w:tcW w:w="1796" w:type="dxa"/>
          </w:tcPr>
          <w:p w14:paraId="37F79E63" w14:textId="77777777" w:rsidR="00952D7F" w:rsidRPr="00BB4111" w:rsidRDefault="00952D7F" w:rsidP="0018501F">
            <w:pPr>
              <w:spacing w:after="200"/>
              <w:jc w:val="both"/>
              <w:rPr>
                <w:rFonts w:ascii="Times" w:hAnsi="Times"/>
                <w:color w:val="000000"/>
              </w:rPr>
            </w:pPr>
            <w:r w:rsidRPr="00BB4111">
              <w:rPr>
                <w:rFonts w:ascii="Times" w:hAnsi="Times"/>
                <w:color w:val="000000"/>
              </w:rPr>
              <w:t xml:space="preserve">100 </w:t>
            </w:r>
          </w:p>
        </w:tc>
      </w:tr>
      <w:tr w:rsidR="00952D7F" w:rsidRPr="00BB4111" w14:paraId="7E997698" w14:textId="77777777" w:rsidTr="0018501F">
        <w:trPr>
          <w:jc w:val="center"/>
        </w:trPr>
        <w:tc>
          <w:tcPr>
            <w:tcW w:w="6588" w:type="dxa"/>
          </w:tcPr>
          <w:p w14:paraId="332892CD" w14:textId="694A3ACB" w:rsidR="00952D7F" w:rsidRPr="00BB4111" w:rsidRDefault="00952D7F" w:rsidP="00932B6A">
            <w:pPr>
              <w:spacing w:after="200"/>
              <w:jc w:val="both"/>
              <w:rPr>
                <w:rFonts w:ascii="Times" w:hAnsi="Times"/>
                <w:color w:val="000000"/>
              </w:rPr>
            </w:pPr>
            <w:r w:rsidRPr="00BB4111">
              <w:rPr>
                <w:rFonts w:ascii="Times" w:hAnsi="Times"/>
                <w:color w:val="000000"/>
              </w:rPr>
              <w:t>Upda</w:t>
            </w:r>
            <w:r w:rsidR="00932B6A">
              <w:rPr>
                <w:rFonts w:ascii="Times" w:hAnsi="Times"/>
                <w:color w:val="000000"/>
              </w:rPr>
              <w:t>te-Summary of Results (</w:t>
            </w:r>
            <w:r w:rsidRPr="00BB4111">
              <w:rPr>
                <w:rFonts w:ascii="Times" w:hAnsi="Times"/>
                <w:color w:val="000000"/>
              </w:rPr>
              <w:t>Nov.1)</w:t>
            </w:r>
          </w:p>
        </w:tc>
        <w:tc>
          <w:tcPr>
            <w:tcW w:w="1796" w:type="dxa"/>
          </w:tcPr>
          <w:p w14:paraId="36949EB6" w14:textId="77777777" w:rsidR="00952D7F" w:rsidRPr="00BB4111" w:rsidRDefault="00952D7F" w:rsidP="0018501F">
            <w:pPr>
              <w:spacing w:after="200"/>
              <w:jc w:val="both"/>
              <w:rPr>
                <w:rFonts w:ascii="Times" w:hAnsi="Times"/>
                <w:color w:val="000000"/>
              </w:rPr>
            </w:pPr>
            <w:r w:rsidRPr="00BB4111">
              <w:rPr>
                <w:rFonts w:ascii="Times" w:hAnsi="Times"/>
                <w:color w:val="000000"/>
              </w:rPr>
              <w:t>50</w:t>
            </w:r>
          </w:p>
        </w:tc>
      </w:tr>
      <w:tr w:rsidR="00952D7F" w:rsidRPr="00BB4111" w14:paraId="00A9E7B1" w14:textId="77777777" w:rsidTr="0018501F">
        <w:trPr>
          <w:jc w:val="center"/>
        </w:trPr>
        <w:tc>
          <w:tcPr>
            <w:tcW w:w="6588" w:type="dxa"/>
          </w:tcPr>
          <w:p w14:paraId="60679430" w14:textId="70BF1E7F" w:rsidR="00952D7F" w:rsidRPr="00BB4111" w:rsidRDefault="00952D7F" w:rsidP="00932B6A">
            <w:pPr>
              <w:spacing w:after="200"/>
              <w:jc w:val="both"/>
              <w:rPr>
                <w:rFonts w:ascii="Times" w:hAnsi="Times"/>
                <w:color w:val="000000"/>
              </w:rPr>
            </w:pPr>
            <w:r w:rsidRPr="00BB4111">
              <w:rPr>
                <w:rFonts w:ascii="Times" w:hAnsi="Times"/>
                <w:color w:val="000000"/>
              </w:rPr>
              <w:t>Manuscripts (</w:t>
            </w:r>
            <w:proofErr w:type="spellStart"/>
            <w:r w:rsidRPr="00BB4111">
              <w:rPr>
                <w:rFonts w:ascii="Times" w:hAnsi="Times"/>
                <w:color w:val="000000"/>
              </w:rPr>
              <w:t>draft+final</w:t>
            </w:r>
            <w:proofErr w:type="spellEnd"/>
            <w:r w:rsidRPr="00BB4111">
              <w:rPr>
                <w:rFonts w:ascii="Times" w:hAnsi="Times"/>
                <w:color w:val="000000"/>
              </w:rPr>
              <w:t xml:space="preserve">) </w:t>
            </w:r>
            <w:r w:rsidR="00932B6A">
              <w:rPr>
                <w:rFonts w:ascii="Times" w:hAnsi="Times"/>
                <w:color w:val="000000"/>
              </w:rPr>
              <w:t xml:space="preserve">(Draft: Nov. </w:t>
            </w:r>
            <w:r w:rsidRPr="00BB4111">
              <w:rPr>
                <w:rFonts w:ascii="Times" w:hAnsi="Times"/>
                <w:color w:val="000000"/>
              </w:rPr>
              <w:t>15</w:t>
            </w:r>
            <w:r w:rsidR="005A2498">
              <w:rPr>
                <w:rFonts w:ascii="Times" w:hAnsi="Times"/>
                <w:color w:val="000000"/>
              </w:rPr>
              <w:t>, Final December 6</w:t>
            </w:r>
            <w:r w:rsidRPr="00BB4111">
              <w:rPr>
                <w:rFonts w:ascii="Times" w:hAnsi="Times"/>
                <w:color w:val="000000"/>
              </w:rPr>
              <w:t>)</w:t>
            </w:r>
          </w:p>
        </w:tc>
        <w:tc>
          <w:tcPr>
            <w:tcW w:w="1796" w:type="dxa"/>
          </w:tcPr>
          <w:p w14:paraId="00ACCFBB" w14:textId="77777777" w:rsidR="00952D7F" w:rsidRPr="00BB4111" w:rsidRDefault="00952D7F" w:rsidP="0018501F">
            <w:pPr>
              <w:spacing w:after="200"/>
              <w:jc w:val="both"/>
              <w:rPr>
                <w:rFonts w:ascii="Times" w:hAnsi="Times"/>
                <w:color w:val="000000"/>
              </w:rPr>
            </w:pPr>
            <w:r w:rsidRPr="00BB4111">
              <w:rPr>
                <w:rFonts w:ascii="Times" w:hAnsi="Times"/>
                <w:color w:val="000000"/>
              </w:rPr>
              <w:t>100</w:t>
            </w:r>
          </w:p>
        </w:tc>
      </w:tr>
      <w:tr w:rsidR="00952D7F" w:rsidRPr="00BB4111" w14:paraId="12AD4A06" w14:textId="77777777" w:rsidTr="0018501F">
        <w:trPr>
          <w:jc w:val="center"/>
        </w:trPr>
        <w:tc>
          <w:tcPr>
            <w:tcW w:w="6588" w:type="dxa"/>
          </w:tcPr>
          <w:p w14:paraId="112A31F8" w14:textId="42F6BD7C" w:rsidR="00952D7F" w:rsidRPr="00BB4111" w:rsidRDefault="00952D7F" w:rsidP="0018501F">
            <w:pPr>
              <w:spacing w:after="200"/>
              <w:jc w:val="both"/>
              <w:rPr>
                <w:rFonts w:ascii="Times" w:hAnsi="Times"/>
                <w:color w:val="000000"/>
              </w:rPr>
            </w:pPr>
            <w:r w:rsidRPr="00BB4111">
              <w:rPr>
                <w:rFonts w:ascii="Times" w:hAnsi="Times"/>
                <w:color w:val="000000"/>
              </w:rPr>
              <w:t>Oral presentation (December 4</w:t>
            </w:r>
            <w:r w:rsidR="00184734">
              <w:rPr>
                <w:rFonts w:ascii="Times" w:hAnsi="Times"/>
                <w:color w:val="000000"/>
              </w:rPr>
              <w:t>/5</w:t>
            </w:r>
            <w:r w:rsidRPr="00BB4111">
              <w:rPr>
                <w:rFonts w:ascii="Times" w:hAnsi="Times"/>
                <w:color w:val="000000"/>
              </w:rPr>
              <w:t xml:space="preserve"> depending o</w:t>
            </w:r>
            <w:r w:rsidR="00E5386C">
              <w:rPr>
                <w:rFonts w:ascii="Times" w:hAnsi="Times"/>
                <w:color w:val="000000"/>
              </w:rPr>
              <w:t>n your lab section</w:t>
            </w:r>
            <w:r w:rsidRPr="00BB4111">
              <w:rPr>
                <w:rFonts w:ascii="Times" w:hAnsi="Times"/>
                <w:color w:val="000000"/>
              </w:rPr>
              <w:t>)</w:t>
            </w:r>
          </w:p>
        </w:tc>
        <w:tc>
          <w:tcPr>
            <w:tcW w:w="1796" w:type="dxa"/>
          </w:tcPr>
          <w:p w14:paraId="1ACBACB5" w14:textId="77777777" w:rsidR="00952D7F" w:rsidRPr="00BB4111" w:rsidRDefault="00952D7F" w:rsidP="0018501F">
            <w:pPr>
              <w:spacing w:after="200"/>
              <w:jc w:val="both"/>
              <w:rPr>
                <w:rFonts w:ascii="Times" w:hAnsi="Times"/>
                <w:color w:val="000000"/>
              </w:rPr>
            </w:pPr>
            <w:r w:rsidRPr="00BB4111">
              <w:rPr>
                <w:rFonts w:ascii="Times" w:hAnsi="Times"/>
                <w:color w:val="000000"/>
              </w:rPr>
              <w:t>100</w:t>
            </w:r>
          </w:p>
        </w:tc>
      </w:tr>
      <w:tr w:rsidR="00952D7F" w:rsidRPr="00BB4111" w14:paraId="05DF19AA" w14:textId="77777777" w:rsidTr="0018501F">
        <w:trPr>
          <w:jc w:val="center"/>
        </w:trPr>
        <w:tc>
          <w:tcPr>
            <w:tcW w:w="6588" w:type="dxa"/>
          </w:tcPr>
          <w:p w14:paraId="1CFD9519" w14:textId="77777777" w:rsidR="00952D7F" w:rsidRPr="00BB4111" w:rsidRDefault="00952D7F" w:rsidP="0018501F">
            <w:pPr>
              <w:spacing w:after="200"/>
              <w:jc w:val="both"/>
              <w:rPr>
                <w:rFonts w:ascii="Times" w:hAnsi="Times"/>
                <w:b/>
                <w:color w:val="000000"/>
              </w:rPr>
            </w:pPr>
            <w:r w:rsidRPr="00BB4111">
              <w:rPr>
                <w:rFonts w:ascii="Times" w:hAnsi="Times"/>
                <w:b/>
                <w:color w:val="000000"/>
              </w:rPr>
              <w:t>Total</w:t>
            </w:r>
          </w:p>
        </w:tc>
        <w:tc>
          <w:tcPr>
            <w:tcW w:w="1796" w:type="dxa"/>
          </w:tcPr>
          <w:p w14:paraId="474D91CC" w14:textId="77777777" w:rsidR="00952D7F" w:rsidRPr="00BB4111" w:rsidRDefault="00952D7F" w:rsidP="0018501F">
            <w:pPr>
              <w:spacing w:after="200"/>
              <w:jc w:val="both"/>
              <w:rPr>
                <w:rFonts w:ascii="Times" w:hAnsi="Times"/>
                <w:b/>
                <w:color w:val="000000"/>
              </w:rPr>
            </w:pPr>
            <w:r w:rsidRPr="00BB4111">
              <w:rPr>
                <w:rFonts w:ascii="Times" w:hAnsi="Times"/>
                <w:b/>
                <w:color w:val="000000"/>
              </w:rPr>
              <w:t>350</w:t>
            </w:r>
          </w:p>
        </w:tc>
      </w:tr>
    </w:tbl>
    <w:p w14:paraId="32F33D5A" w14:textId="77777777" w:rsidR="003C4652" w:rsidRPr="00BB4111" w:rsidRDefault="003C4652" w:rsidP="00DA15A5">
      <w:pPr>
        <w:jc w:val="both"/>
        <w:rPr>
          <w:rFonts w:ascii="Times" w:hAnsi="Times"/>
          <w:b/>
        </w:rPr>
      </w:pPr>
    </w:p>
    <w:p w14:paraId="1036154E" w14:textId="77777777" w:rsidR="00DA15A5" w:rsidRPr="00BB4111" w:rsidRDefault="00DA15A5" w:rsidP="00DA15A5">
      <w:pPr>
        <w:jc w:val="both"/>
        <w:rPr>
          <w:rFonts w:ascii="Times" w:hAnsi="Times"/>
          <w:b/>
        </w:rPr>
      </w:pPr>
      <w:r w:rsidRPr="00BB4111">
        <w:rPr>
          <w:rFonts w:ascii="Times" w:hAnsi="Times"/>
          <w:b/>
        </w:rPr>
        <w:t>Data collection and analysis:</w:t>
      </w:r>
    </w:p>
    <w:p w14:paraId="0D731D71" w14:textId="317480CF" w:rsidR="00DA15A5" w:rsidRPr="00BB4111" w:rsidRDefault="00DA15A5" w:rsidP="00DA15A5">
      <w:pPr>
        <w:jc w:val="both"/>
        <w:rPr>
          <w:rFonts w:ascii="Times" w:hAnsi="Times"/>
        </w:rPr>
      </w:pPr>
      <w:r w:rsidRPr="00BB4111">
        <w:rPr>
          <w:rFonts w:ascii="Times" w:hAnsi="Times"/>
        </w:rPr>
        <w:t>During the semester we will introduce to several data sources and types of analysis regularly use in mammals. We will dedicate</w:t>
      </w:r>
      <w:r w:rsidR="00636E69" w:rsidRPr="00BB4111">
        <w:rPr>
          <w:rFonts w:ascii="Times" w:hAnsi="Times"/>
        </w:rPr>
        <w:t xml:space="preserve"> the lab</w:t>
      </w:r>
      <w:r w:rsidR="00981DF9">
        <w:rPr>
          <w:rFonts w:ascii="Times" w:hAnsi="Times"/>
        </w:rPr>
        <w:t>s</w:t>
      </w:r>
      <w:r w:rsidR="00636E69" w:rsidRPr="00BB4111">
        <w:rPr>
          <w:rFonts w:ascii="Times" w:hAnsi="Times"/>
        </w:rPr>
        <w:t xml:space="preserve"> on </w:t>
      </w:r>
      <w:r w:rsidR="00981DF9">
        <w:rPr>
          <w:rFonts w:ascii="Times" w:hAnsi="Times"/>
        </w:rPr>
        <w:t>October 30/31</w:t>
      </w:r>
      <w:r w:rsidRPr="00BB4111">
        <w:rPr>
          <w:rFonts w:ascii="Times" w:hAnsi="Times"/>
        </w:rPr>
        <w:t xml:space="preserve"> to guide students to explore their data and/or start analysis.</w:t>
      </w:r>
      <w:r w:rsidR="00A92015" w:rsidRPr="00BB4111">
        <w:rPr>
          <w:rFonts w:ascii="Times" w:hAnsi="Times"/>
        </w:rPr>
        <w:t xml:space="preserve"> You need to bring your data set!</w:t>
      </w:r>
    </w:p>
    <w:p w14:paraId="6E6936FD" w14:textId="77777777" w:rsidR="00DA15A5" w:rsidRPr="00AF792D" w:rsidRDefault="00DA15A5" w:rsidP="00187058">
      <w:pPr>
        <w:jc w:val="both"/>
        <w:rPr>
          <w:rFonts w:ascii="Times" w:hAnsi="Times"/>
        </w:rPr>
      </w:pPr>
    </w:p>
    <w:p w14:paraId="192FBD57" w14:textId="118DA7E1" w:rsidR="000F572E" w:rsidRPr="00BB4111" w:rsidRDefault="00BB4111" w:rsidP="000F572E">
      <w:pPr>
        <w:jc w:val="both"/>
        <w:rPr>
          <w:rFonts w:ascii="Times" w:hAnsi="Times"/>
          <w:b/>
        </w:rPr>
      </w:pPr>
      <w:r w:rsidRPr="00BB4111">
        <w:rPr>
          <w:rFonts w:ascii="Times" w:hAnsi="Times"/>
          <w:b/>
        </w:rPr>
        <w:t>Writing your r</w:t>
      </w:r>
      <w:r w:rsidR="000F572E" w:rsidRPr="00BB4111">
        <w:rPr>
          <w:rFonts w:ascii="Times" w:hAnsi="Times"/>
          <w:b/>
        </w:rPr>
        <w:t xml:space="preserve">esearch </w:t>
      </w:r>
      <w:r w:rsidRPr="00BB4111">
        <w:rPr>
          <w:rFonts w:ascii="Times" w:hAnsi="Times"/>
          <w:b/>
        </w:rPr>
        <w:t>p</w:t>
      </w:r>
      <w:r w:rsidR="000F572E" w:rsidRPr="00BB4111">
        <w:rPr>
          <w:rFonts w:ascii="Times" w:hAnsi="Times"/>
          <w:b/>
        </w:rPr>
        <w:t>aper</w:t>
      </w:r>
    </w:p>
    <w:p w14:paraId="56AF2DE5" w14:textId="3F18A03D" w:rsidR="000F572E" w:rsidRPr="00BB4111" w:rsidRDefault="000F572E" w:rsidP="000F572E">
      <w:pPr>
        <w:jc w:val="both"/>
        <w:rPr>
          <w:rFonts w:ascii="Times" w:hAnsi="Times"/>
          <w:b/>
        </w:rPr>
      </w:pPr>
      <w:r w:rsidRPr="00BB4111">
        <w:rPr>
          <w:rFonts w:ascii="Times" w:hAnsi="Times"/>
        </w:rPr>
        <w:t xml:space="preserve">We will use </w:t>
      </w:r>
      <w:r w:rsidR="00BB4111" w:rsidRPr="00BB4111">
        <w:rPr>
          <w:rFonts w:ascii="Times" w:hAnsi="Times"/>
        </w:rPr>
        <w:t>the format of</w:t>
      </w:r>
      <w:r w:rsidRPr="00BB4111">
        <w:rPr>
          <w:rFonts w:ascii="Times" w:hAnsi="Times"/>
        </w:rPr>
        <w:t xml:space="preserve"> </w:t>
      </w:r>
      <w:r w:rsidRPr="00BB4111">
        <w:rPr>
          <w:rFonts w:ascii="Times" w:hAnsi="Times"/>
          <w:i/>
        </w:rPr>
        <w:t>Journal of Mammalogy</w:t>
      </w:r>
      <w:r w:rsidR="00BB4111" w:rsidRPr="00BB4111">
        <w:rPr>
          <w:rFonts w:ascii="Times" w:hAnsi="Times"/>
        </w:rPr>
        <w:t xml:space="preserve">. </w:t>
      </w:r>
      <w:r w:rsidRPr="00BB4111">
        <w:rPr>
          <w:rFonts w:ascii="Times" w:hAnsi="Times"/>
        </w:rPr>
        <w:t xml:space="preserve">Go to </w:t>
      </w:r>
      <w:r w:rsidR="007A715C">
        <w:rPr>
          <w:rFonts w:ascii="Times" w:hAnsi="Times"/>
        </w:rPr>
        <w:t>the</w:t>
      </w:r>
      <w:r w:rsidRPr="00BB4111">
        <w:rPr>
          <w:rFonts w:ascii="Times" w:hAnsi="Times"/>
        </w:rPr>
        <w:t xml:space="preserve"> journal and download the guidelines for authors.</w:t>
      </w:r>
      <w:r w:rsidR="005F2EBB">
        <w:rPr>
          <w:rFonts w:ascii="Times" w:hAnsi="Times"/>
        </w:rPr>
        <w:t xml:space="preserve"> I recommend using a citation manager such as Zotero or Mendeley while writing your manuscript</w:t>
      </w:r>
      <w:r w:rsidRPr="00BB4111">
        <w:rPr>
          <w:rFonts w:ascii="Times" w:hAnsi="Times"/>
        </w:rPr>
        <w:t xml:space="preserve"> Your paper will be graded based on you following the corresponding guidelines.</w:t>
      </w:r>
    </w:p>
    <w:p w14:paraId="19809651" w14:textId="77777777" w:rsidR="000F572E" w:rsidRPr="00BB4111" w:rsidRDefault="000F572E" w:rsidP="000F572E">
      <w:pPr>
        <w:rPr>
          <w:rFonts w:ascii="Times" w:hAnsi="Times"/>
          <w:i/>
        </w:rPr>
      </w:pPr>
    </w:p>
    <w:p w14:paraId="024B0C7B" w14:textId="028E95FC" w:rsidR="000F572E" w:rsidRPr="00BB4111" w:rsidRDefault="000F572E" w:rsidP="000810CF">
      <w:pPr>
        <w:rPr>
          <w:rFonts w:ascii="Times" w:hAnsi="Times"/>
        </w:rPr>
      </w:pPr>
      <w:r w:rsidRPr="00BB4111">
        <w:rPr>
          <w:rFonts w:ascii="Times" w:hAnsi="Times"/>
          <w:i/>
        </w:rPr>
        <w:t xml:space="preserve">Author Guidelines for </w:t>
      </w:r>
      <w:proofErr w:type="spellStart"/>
      <w:r w:rsidRPr="00BB4111">
        <w:rPr>
          <w:rFonts w:ascii="Times" w:hAnsi="Times"/>
          <w:i/>
        </w:rPr>
        <w:t>J.Mamm</w:t>
      </w:r>
      <w:proofErr w:type="spellEnd"/>
      <w:r w:rsidRPr="00BB4111">
        <w:rPr>
          <w:rFonts w:ascii="Times" w:hAnsi="Times"/>
          <w:i/>
        </w:rPr>
        <w:t>.</w:t>
      </w:r>
      <w:r w:rsidRPr="00BB4111">
        <w:rPr>
          <w:rFonts w:ascii="Times" w:hAnsi="Times"/>
        </w:rPr>
        <w:t xml:space="preserve"> </w:t>
      </w:r>
      <w:hyperlink r:id="rId9" w:history="1">
        <w:r w:rsidRPr="00BB4111">
          <w:rPr>
            <w:rStyle w:val="Hyperlink"/>
            <w:rFonts w:ascii="Times" w:hAnsi="Times"/>
          </w:rPr>
          <w:t>https://academic.oup.com/jmammal/pages/General_Instructions</w:t>
        </w:r>
      </w:hyperlink>
      <w:r w:rsidRPr="00BB4111">
        <w:rPr>
          <w:rFonts w:ascii="Times" w:hAnsi="Times"/>
        </w:rPr>
        <w:t xml:space="preserve"> </w:t>
      </w:r>
    </w:p>
    <w:p w14:paraId="42F66BB3" w14:textId="77777777" w:rsidR="000810CF" w:rsidRPr="00BB4111" w:rsidRDefault="000810CF" w:rsidP="00636E69">
      <w:pPr>
        <w:jc w:val="both"/>
        <w:rPr>
          <w:rFonts w:ascii="Times" w:hAnsi="Times"/>
          <w:b/>
        </w:rPr>
      </w:pPr>
    </w:p>
    <w:p w14:paraId="3DE5BF2F" w14:textId="0C4EF2D0" w:rsidR="007A715C" w:rsidRDefault="007A715C" w:rsidP="00636E69">
      <w:pPr>
        <w:jc w:val="both"/>
        <w:rPr>
          <w:rFonts w:ascii="Times" w:hAnsi="Times"/>
          <w:color w:val="000000"/>
        </w:rPr>
      </w:pPr>
      <w:r w:rsidRPr="007A715C">
        <w:rPr>
          <w:rFonts w:ascii="Times" w:hAnsi="Times"/>
          <w:b/>
          <w:color w:val="000000"/>
        </w:rPr>
        <w:t>Update-Summary of Results</w:t>
      </w:r>
      <w:r>
        <w:rPr>
          <w:rFonts w:ascii="Times" w:hAnsi="Times"/>
          <w:color w:val="000000"/>
        </w:rPr>
        <w:t>:</w:t>
      </w:r>
      <w:r w:rsidRPr="00BB4111">
        <w:rPr>
          <w:rFonts w:ascii="Times" w:hAnsi="Times"/>
          <w:color w:val="000000"/>
        </w:rPr>
        <w:t xml:space="preserve"> </w:t>
      </w:r>
      <w:r>
        <w:rPr>
          <w:rFonts w:ascii="Times" w:hAnsi="Times"/>
          <w:color w:val="000000"/>
        </w:rPr>
        <w:t xml:space="preserve">This update should present a summary of preliminary results and their significance in relation to your question. </w:t>
      </w:r>
      <w:r>
        <w:rPr>
          <w:rFonts w:ascii="Times" w:hAnsi="Times"/>
          <w:b/>
        </w:rPr>
        <w:t>E</w:t>
      </w:r>
      <w:r w:rsidRPr="00BB4111">
        <w:rPr>
          <w:rFonts w:ascii="Times" w:hAnsi="Times"/>
          <w:b/>
        </w:rPr>
        <w:t>lectronic submission</w:t>
      </w:r>
      <w:r>
        <w:rPr>
          <w:rFonts w:ascii="Times" w:hAnsi="Times"/>
          <w:b/>
        </w:rPr>
        <w:t xml:space="preserve"> to both instructor and TA.</w:t>
      </w:r>
    </w:p>
    <w:p w14:paraId="1FAFF646" w14:textId="77777777" w:rsidR="007A715C" w:rsidRDefault="007A715C" w:rsidP="00636E69">
      <w:pPr>
        <w:jc w:val="both"/>
        <w:rPr>
          <w:rFonts w:ascii="Times" w:hAnsi="Times"/>
          <w:b/>
        </w:rPr>
      </w:pPr>
    </w:p>
    <w:p w14:paraId="1E302E82" w14:textId="4E8CCBE4" w:rsidR="00BB4111" w:rsidRDefault="00636E69" w:rsidP="00B00CE7">
      <w:pPr>
        <w:jc w:val="both"/>
        <w:rPr>
          <w:rFonts w:ascii="Times" w:hAnsi="Times"/>
          <w:b/>
        </w:rPr>
      </w:pPr>
      <w:r w:rsidRPr="00BB4111">
        <w:rPr>
          <w:rFonts w:ascii="Times" w:hAnsi="Times"/>
          <w:b/>
        </w:rPr>
        <w:t>Research Paper Submission I</w:t>
      </w:r>
      <w:r w:rsidR="000F572E" w:rsidRPr="00BB4111">
        <w:rPr>
          <w:rFonts w:ascii="Times" w:hAnsi="Times"/>
          <w:b/>
        </w:rPr>
        <w:t xml:space="preserve"> (</w:t>
      </w:r>
      <w:r w:rsidR="00BB4111" w:rsidRPr="00BB4111">
        <w:rPr>
          <w:rFonts w:ascii="Times" w:hAnsi="Times"/>
          <w:b/>
        </w:rPr>
        <w:t>draft</w:t>
      </w:r>
      <w:r w:rsidR="000F572E" w:rsidRPr="00BB4111">
        <w:rPr>
          <w:rFonts w:ascii="Times" w:hAnsi="Times"/>
          <w:b/>
        </w:rPr>
        <w:t xml:space="preserve">): </w:t>
      </w:r>
      <w:r w:rsidRPr="00BB4111">
        <w:rPr>
          <w:rFonts w:ascii="Times" w:hAnsi="Times"/>
        </w:rPr>
        <w:t xml:space="preserve">This first submission is not </w:t>
      </w:r>
      <w:r w:rsidR="00E5386C">
        <w:rPr>
          <w:rFonts w:ascii="Times" w:hAnsi="Times"/>
        </w:rPr>
        <w:t>an</w:t>
      </w:r>
      <w:r w:rsidRPr="00BB4111">
        <w:rPr>
          <w:rFonts w:ascii="Times" w:hAnsi="Times"/>
        </w:rPr>
        <w:t xml:space="preserve"> ‘</w:t>
      </w:r>
      <w:r w:rsidR="00BB4111" w:rsidRPr="00BB4111">
        <w:rPr>
          <w:rFonts w:ascii="Times" w:hAnsi="Times"/>
        </w:rPr>
        <w:t xml:space="preserve">incomplete </w:t>
      </w:r>
      <w:r w:rsidRPr="00BB4111">
        <w:rPr>
          <w:rFonts w:ascii="Times" w:hAnsi="Times"/>
        </w:rPr>
        <w:t>draft’</w:t>
      </w:r>
      <w:r w:rsidR="00E5386C">
        <w:rPr>
          <w:rFonts w:ascii="Times" w:hAnsi="Times"/>
        </w:rPr>
        <w:t>,</w:t>
      </w:r>
      <w:r w:rsidRPr="00BB4111">
        <w:rPr>
          <w:rFonts w:ascii="Times" w:hAnsi="Times"/>
        </w:rPr>
        <w:t xml:space="preserve"> we expect a complete </w:t>
      </w:r>
      <w:r w:rsidR="000F572E" w:rsidRPr="00BB4111">
        <w:rPr>
          <w:rFonts w:ascii="Times" w:hAnsi="Times"/>
        </w:rPr>
        <w:t>manuscript</w:t>
      </w:r>
      <w:r w:rsidRPr="00BB4111">
        <w:rPr>
          <w:rFonts w:ascii="Times" w:hAnsi="Times"/>
        </w:rPr>
        <w:t xml:space="preserve"> </w:t>
      </w:r>
      <w:r w:rsidR="000F572E" w:rsidRPr="00BB4111">
        <w:rPr>
          <w:rFonts w:ascii="Times" w:hAnsi="Times"/>
        </w:rPr>
        <w:t>in format with the selected journal</w:t>
      </w:r>
      <w:r w:rsidRPr="00BB4111">
        <w:rPr>
          <w:rFonts w:ascii="Times" w:hAnsi="Times"/>
        </w:rPr>
        <w:t xml:space="preserve">. After figures, tables, and stats are done I recommend writing </w:t>
      </w:r>
      <w:r w:rsidR="00E5386C">
        <w:rPr>
          <w:rFonts w:ascii="Times" w:hAnsi="Times"/>
        </w:rPr>
        <w:t xml:space="preserve">an outline or </w:t>
      </w:r>
      <w:r w:rsidRPr="00BB4111">
        <w:rPr>
          <w:rFonts w:ascii="Times" w:hAnsi="Times"/>
        </w:rPr>
        <w:t xml:space="preserve">a short version of the abstract. </w:t>
      </w:r>
      <w:r w:rsidR="00E5386C">
        <w:rPr>
          <w:rFonts w:ascii="Times" w:hAnsi="Times"/>
        </w:rPr>
        <w:t>This will</w:t>
      </w:r>
      <w:r w:rsidR="00BB4111" w:rsidRPr="00BB4111">
        <w:rPr>
          <w:rFonts w:ascii="Times" w:hAnsi="Times"/>
        </w:rPr>
        <w:t xml:space="preserve"> </w:t>
      </w:r>
      <w:r w:rsidRPr="00BB4111">
        <w:rPr>
          <w:rFonts w:ascii="Times" w:hAnsi="Times"/>
        </w:rPr>
        <w:t xml:space="preserve">provide focus and a framework to write the complete draft.  Save every version of your draft separately for you to see your own progress. I recommend that you read your paper over carefully and see if you can find mistakes or identify ways in which your paper could be improved.  As you write keep track of the references and write the Literature Cited section as you are writing the paper rather after you are finished. </w:t>
      </w:r>
      <w:r w:rsidR="00D30185" w:rsidRPr="00BB4111">
        <w:rPr>
          <w:rFonts w:ascii="Times" w:hAnsi="Times"/>
          <w:b/>
        </w:rPr>
        <w:t xml:space="preserve"> </w:t>
      </w:r>
      <w:r w:rsidR="007A715C">
        <w:rPr>
          <w:rFonts w:ascii="Times" w:hAnsi="Times"/>
          <w:b/>
        </w:rPr>
        <w:t>E</w:t>
      </w:r>
      <w:r w:rsidR="00D30185" w:rsidRPr="00BB4111">
        <w:rPr>
          <w:rFonts w:ascii="Times" w:hAnsi="Times"/>
          <w:b/>
        </w:rPr>
        <w:t>lectronic submission</w:t>
      </w:r>
      <w:r w:rsidR="007A715C">
        <w:rPr>
          <w:rFonts w:ascii="Times" w:hAnsi="Times"/>
          <w:b/>
        </w:rPr>
        <w:t xml:space="preserve"> to both instructor and TA.</w:t>
      </w:r>
    </w:p>
    <w:p w14:paraId="10384A17" w14:textId="77777777" w:rsidR="007A715C" w:rsidRPr="00BB4111" w:rsidRDefault="007A715C" w:rsidP="00B00CE7">
      <w:pPr>
        <w:jc w:val="both"/>
        <w:rPr>
          <w:rFonts w:ascii="Times" w:hAnsi="Times"/>
          <w:b/>
        </w:rPr>
      </w:pPr>
    </w:p>
    <w:p w14:paraId="77992D36" w14:textId="1BB2FBDB" w:rsidR="00636E69" w:rsidRPr="007A715C" w:rsidRDefault="00636E69" w:rsidP="00636E69">
      <w:pPr>
        <w:jc w:val="both"/>
        <w:rPr>
          <w:rFonts w:ascii="Times" w:hAnsi="Times"/>
          <w:b/>
        </w:rPr>
      </w:pPr>
      <w:r w:rsidRPr="00BB4111">
        <w:rPr>
          <w:rFonts w:ascii="Times" w:hAnsi="Times"/>
          <w:b/>
        </w:rPr>
        <w:t xml:space="preserve">Research Paper </w:t>
      </w:r>
      <w:r w:rsidR="007A715C">
        <w:rPr>
          <w:rFonts w:ascii="Times" w:hAnsi="Times"/>
          <w:b/>
        </w:rPr>
        <w:t>Submission II (final):</w:t>
      </w:r>
      <w:r w:rsidRPr="00BB4111">
        <w:rPr>
          <w:rFonts w:ascii="Times" w:hAnsi="Times"/>
          <w:b/>
        </w:rPr>
        <w:t xml:space="preserve"> </w:t>
      </w:r>
      <w:r w:rsidRPr="00BB4111">
        <w:rPr>
          <w:rFonts w:ascii="Times" w:hAnsi="Times"/>
        </w:rPr>
        <w:t xml:space="preserve">You are expected to submit a final paper </w:t>
      </w:r>
      <w:r w:rsidR="00B00CE7" w:rsidRPr="00BB4111">
        <w:rPr>
          <w:rFonts w:ascii="Times" w:hAnsi="Times"/>
        </w:rPr>
        <w:t>that addressed the</w:t>
      </w:r>
      <w:r w:rsidRPr="00BB4111">
        <w:rPr>
          <w:rFonts w:ascii="Times" w:hAnsi="Times"/>
        </w:rPr>
        <w:t xml:space="preserve"> comments and corrections from </w:t>
      </w:r>
      <w:r w:rsidR="007A715C">
        <w:rPr>
          <w:rFonts w:ascii="Times" w:hAnsi="Times"/>
        </w:rPr>
        <w:t>your assigned advisor</w:t>
      </w:r>
      <w:r w:rsidRPr="00BB4111">
        <w:rPr>
          <w:rFonts w:ascii="Times" w:hAnsi="Times"/>
        </w:rPr>
        <w:t xml:space="preserve">. The final submission needs to come with an Author letter detailing how each </w:t>
      </w:r>
      <w:r w:rsidR="007A715C">
        <w:rPr>
          <w:rFonts w:ascii="Times" w:hAnsi="Times"/>
        </w:rPr>
        <w:t xml:space="preserve">the advisor </w:t>
      </w:r>
      <w:r w:rsidR="00B00CE7" w:rsidRPr="00BB4111">
        <w:rPr>
          <w:rFonts w:ascii="Times" w:hAnsi="Times"/>
        </w:rPr>
        <w:t xml:space="preserve">comments were addressed point by point. </w:t>
      </w:r>
      <w:r w:rsidRPr="00BB4111">
        <w:rPr>
          <w:rFonts w:ascii="Times" w:hAnsi="Times"/>
        </w:rPr>
        <w:t xml:space="preserve"> </w:t>
      </w:r>
      <w:r w:rsidR="00B00CE7" w:rsidRPr="00BB4111">
        <w:rPr>
          <w:rFonts w:ascii="Times" w:hAnsi="Times"/>
          <w:b/>
        </w:rPr>
        <w:t xml:space="preserve">You will turn in </w:t>
      </w:r>
      <w:r w:rsidR="007A715C">
        <w:rPr>
          <w:rFonts w:ascii="Times" w:hAnsi="Times"/>
          <w:b/>
        </w:rPr>
        <w:t>one electronic version and a hard copy on the day of your final presentation</w:t>
      </w:r>
      <w:r w:rsidR="00D30185" w:rsidRPr="00BB4111">
        <w:rPr>
          <w:rFonts w:ascii="Times" w:hAnsi="Times"/>
          <w:b/>
        </w:rPr>
        <w:t>.</w:t>
      </w:r>
      <w:r w:rsidR="007A715C">
        <w:rPr>
          <w:rFonts w:ascii="Times" w:hAnsi="Times"/>
          <w:b/>
        </w:rPr>
        <w:t xml:space="preserve"> </w:t>
      </w:r>
    </w:p>
    <w:p w14:paraId="64FE9A73" w14:textId="77777777" w:rsidR="00932B6A" w:rsidRPr="00BB4111" w:rsidRDefault="00932B6A" w:rsidP="00636E69">
      <w:pPr>
        <w:jc w:val="both"/>
        <w:rPr>
          <w:rFonts w:ascii="Times" w:hAnsi="Times"/>
        </w:rPr>
      </w:pPr>
    </w:p>
    <w:p w14:paraId="0F6CD3E9" w14:textId="77777777" w:rsidR="007A715C" w:rsidRDefault="00EE0CC1" w:rsidP="007A715C">
      <w:pPr>
        <w:jc w:val="both"/>
        <w:rPr>
          <w:rFonts w:ascii="Times" w:hAnsi="Times"/>
        </w:rPr>
      </w:pPr>
      <w:r w:rsidRPr="00BB4111">
        <w:rPr>
          <w:rFonts w:ascii="Times" w:hAnsi="Times"/>
          <w:b/>
        </w:rPr>
        <w:t>Oral Presentation</w:t>
      </w:r>
      <w:r w:rsidR="007A715C">
        <w:rPr>
          <w:rFonts w:ascii="Times" w:hAnsi="Times"/>
          <w:b/>
        </w:rPr>
        <w:t>:</w:t>
      </w:r>
      <w:r w:rsidRPr="00BB4111">
        <w:rPr>
          <w:rFonts w:ascii="Times" w:hAnsi="Times"/>
          <w:b/>
        </w:rPr>
        <w:t xml:space="preserve"> </w:t>
      </w:r>
      <w:r w:rsidR="00D834C2" w:rsidRPr="00BB4111">
        <w:rPr>
          <w:rFonts w:ascii="Times" w:hAnsi="Times"/>
        </w:rPr>
        <w:t xml:space="preserve">There are three possibilities on how to present your research. </w:t>
      </w:r>
    </w:p>
    <w:p w14:paraId="4DF04CF6" w14:textId="6C017831" w:rsidR="00D834C2" w:rsidRPr="007A715C" w:rsidRDefault="00D834C2" w:rsidP="007A715C">
      <w:pPr>
        <w:pStyle w:val="ListParagraph"/>
        <w:numPr>
          <w:ilvl w:val="0"/>
          <w:numId w:val="21"/>
        </w:numPr>
        <w:ind w:left="360"/>
        <w:jc w:val="both"/>
        <w:rPr>
          <w:rFonts w:ascii="Times" w:hAnsi="Times"/>
        </w:rPr>
      </w:pPr>
      <w:r w:rsidRPr="007A715C">
        <w:rPr>
          <w:rFonts w:ascii="Times" w:hAnsi="Times"/>
          <w:b/>
        </w:rPr>
        <w:lastRenderedPageBreak/>
        <w:t>Traditional oral presentations</w:t>
      </w:r>
      <w:r w:rsidRPr="007A715C">
        <w:rPr>
          <w:rFonts w:ascii="Times" w:hAnsi="Times"/>
        </w:rPr>
        <w:t xml:space="preserve">. You will have 10 minutes, 8 minutes for your presentation, and 2 minutes for questions. If you decided on this format follow this guidelines </w:t>
      </w:r>
    </w:p>
    <w:p w14:paraId="79AA8684" w14:textId="4BADED75" w:rsidR="00D834C2" w:rsidRPr="007137D8" w:rsidRDefault="00D834C2" w:rsidP="007137D8">
      <w:pPr>
        <w:pStyle w:val="ListParagraph"/>
        <w:numPr>
          <w:ilvl w:val="0"/>
          <w:numId w:val="20"/>
        </w:numPr>
        <w:ind w:left="720"/>
        <w:jc w:val="both"/>
        <w:rPr>
          <w:rFonts w:ascii="Times" w:hAnsi="Times"/>
        </w:rPr>
      </w:pPr>
      <w:r w:rsidRPr="00BB4111">
        <w:rPr>
          <w:rFonts w:ascii="Times" w:hAnsi="Times"/>
        </w:rPr>
        <w:t>Please bring your presentations</w:t>
      </w:r>
      <w:r w:rsidR="006F55CF">
        <w:rPr>
          <w:rFonts w:ascii="Times" w:hAnsi="Times"/>
        </w:rPr>
        <w:t xml:space="preserve"> (email or thumb drive)</w:t>
      </w:r>
      <w:r w:rsidRPr="00BB4111">
        <w:rPr>
          <w:rFonts w:ascii="Times" w:hAnsi="Times"/>
        </w:rPr>
        <w:t xml:space="preserve"> to your GTA </w:t>
      </w:r>
      <w:r w:rsidR="006F55CF">
        <w:rPr>
          <w:rFonts w:ascii="Times" w:hAnsi="Times"/>
        </w:rPr>
        <w:t xml:space="preserve">at least 1 hour </w:t>
      </w:r>
      <w:r w:rsidRPr="00BB4111">
        <w:rPr>
          <w:rFonts w:ascii="Times" w:hAnsi="Times"/>
        </w:rPr>
        <w:t xml:space="preserve">prior to your </w:t>
      </w:r>
      <w:r w:rsidR="006F55CF">
        <w:rPr>
          <w:rFonts w:ascii="Times" w:hAnsi="Times"/>
        </w:rPr>
        <w:t>lab period</w:t>
      </w:r>
      <w:r w:rsidRPr="00BB4111">
        <w:rPr>
          <w:rFonts w:ascii="Times" w:hAnsi="Times"/>
        </w:rPr>
        <w:t>.</w:t>
      </w:r>
    </w:p>
    <w:p w14:paraId="1DF7617A" w14:textId="77777777" w:rsidR="00D834C2" w:rsidRPr="00BB4111" w:rsidRDefault="00D834C2" w:rsidP="007A715C">
      <w:pPr>
        <w:pStyle w:val="ListParagraph"/>
        <w:numPr>
          <w:ilvl w:val="0"/>
          <w:numId w:val="20"/>
        </w:numPr>
        <w:ind w:left="720"/>
        <w:jc w:val="both"/>
        <w:rPr>
          <w:rFonts w:ascii="Times" w:hAnsi="Times"/>
        </w:rPr>
      </w:pPr>
      <w:r w:rsidRPr="00BB4111">
        <w:rPr>
          <w:rFonts w:ascii="Times" w:hAnsi="Times"/>
        </w:rPr>
        <w:t>Please embed any videos or audio within the presentation</w:t>
      </w:r>
    </w:p>
    <w:p w14:paraId="366351F9" w14:textId="77777777" w:rsidR="00D834C2" w:rsidRPr="00BB4111" w:rsidRDefault="00D834C2" w:rsidP="007A715C">
      <w:pPr>
        <w:pStyle w:val="ListParagraph"/>
        <w:numPr>
          <w:ilvl w:val="0"/>
          <w:numId w:val="20"/>
        </w:numPr>
        <w:ind w:left="720"/>
        <w:jc w:val="both"/>
        <w:rPr>
          <w:rFonts w:ascii="Times" w:hAnsi="Times"/>
        </w:rPr>
      </w:pPr>
      <w:r w:rsidRPr="00BB4111">
        <w:rPr>
          <w:rFonts w:ascii="Times" w:hAnsi="Times"/>
        </w:rPr>
        <w:t>Also include ALL videos &amp; audio files in a separate folder on your thumb drive. This will enable us to correct any problems on site.</w:t>
      </w:r>
    </w:p>
    <w:p w14:paraId="27F9F357" w14:textId="53F9E486" w:rsidR="00D834C2" w:rsidRPr="00BB4111" w:rsidRDefault="00D834C2" w:rsidP="007A715C">
      <w:pPr>
        <w:pStyle w:val="ListParagraph"/>
        <w:numPr>
          <w:ilvl w:val="0"/>
          <w:numId w:val="21"/>
        </w:numPr>
        <w:ind w:left="360"/>
        <w:jc w:val="both"/>
        <w:rPr>
          <w:rFonts w:ascii="Times" w:hAnsi="Times"/>
        </w:rPr>
      </w:pPr>
      <w:r w:rsidRPr="00BB4111">
        <w:rPr>
          <w:rFonts w:ascii="Times" w:hAnsi="Times"/>
          <w:b/>
        </w:rPr>
        <w:t>Speed talks</w:t>
      </w:r>
      <w:r w:rsidRPr="00BB4111">
        <w:rPr>
          <w:rFonts w:ascii="Times" w:hAnsi="Times"/>
        </w:rPr>
        <w:t>. A speed talk is a four-minute presentation during which you may present key-ideas, results and their meaning/implication. Three slides should be sufficient. Questions will be asked during a 6-minute period at the end of the session.  </w:t>
      </w:r>
      <w:r w:rsidR="002D7800" w:rsidRPr="00BB4111">
        <w:rPr>
          <w:rFonts w:ascii="Times" w:hAnsi="Times"/>
        </w:rPr>
        <w:t>Please bring your presentations to your GTA 24-hours prior to your presentation.</w:t>
      </w:r>
    </w:p>
    <w:p w14:paraId="2948D1CF" w14:textId="73D07A2B" w:rsidR="00D834C2" w:rsidRDefault="00D834C2" w:rsidP="007A715C">
      <w:pPr>
        <w:pStyle w:val="ListParagraph"/>
        <w:numPr>
          <w:ilvl w:val="0"/>
          <w:numId w:val="21"/>
        </w:numPr>
        <w:ind w:left="360"/>
        <w:jc w:val="both"/>
        <w:rPr>
          <w:rFonts w:ascii="Times" w:hAnsi="Times"/>
        </w:rPr>
      </w:pPr>
      <w:r w:rsidRPr="00BB4111">
        <w:rPr>
          <w:rFonts w:ascii="Times" w:hAnsi="Times"/>
          <w:b/>
        </w:rPr>
        <w:t>Video presentation</w:t>
      </w:r>
      <w:r w:rsidRPr="00BB4111">
        <w:rPr>
          <w:rFonts w:ascii="Times" w:hAnsi="Times"/>
        </w:rPr>
        <w:t>: A video presentation is of the same length as a speed-talk (four minutes) but created using various media such as high-resolution video, animation and narration. Authors should use these various media in a creative manner to clearly express the purpose of the study, results and their implication and to be understood not only by scientific peers but also by a wider audienc</w:t>
      </w:r>
      <w:r w:rsidR="002D7800" w:rsidRPr="00BB4111">
        <w:rPr>
          <w:rFonts w:ascii="Times" w:hAnsi="Times"/>
        </w:rPr>
        <w:t xml:space="preserve">e. Questions will be asked during a 6-minute period at the end of the session.  Please bring your video to your GTA 24-hours prior to your presentation. Video guidelines and tips here: </w:t>
      </w:r>
      <w:hyperlink r:id="rId10" w:history="1">
        <w:r w:rsidRPr="00BB4111">
          <w:rPr>
            <w:rStyle w:val="Hyperlink"/>
            <w:rFonts w:ascii="Times" w:hAnsi="Times"/>
          </w:rPr>
          <w:t>http://www.smmconference.org/videopresentationfaq</w:t>
        </w:r>
      </w:hyperlink>
      <w:r w:rsidRPr="00BB4111">
        <w:rPr>
          <w:rFonts w:ascii="Times" w:hAnsi="Times"/>
        </w:rPr>
        <w:t xml:space="preserve"> </w:t>
      </w:r>
      <w:r w:rsidR="00780046" w:rsidRPr="00BB4111">
        <w:rPr>
          <w:rFonts w:ascii="Times" w:hAnsi="Times"/>
        </w:rPr>
        <w:t>Use available resources</w:t>
      </w:r>
      <w:r w:rsidR="00B101D4">
        <w:rPr>
          <w:rFonts w:ascii="Times" w:hAnsi="Times"/>
        </w:rPr>
        <w:t>,</w:t>
      </w:r>
      <w:r w:rsidR="00780046" w:rsidRPr="00BB4111">
        <w:rPr>
          <w:rFonts w:ascii="Times" w:hAnsi="Times"/>
        </w:rPr>
        <w:t xml:space="preserve"> don’t go crazy!</w:t>
      </w:r>
    </w:p>
    <w:p w14:paraId="583D5E1C" w14:textId="77777777" w:rsidR="00EE0CC1" w:rsidRPr="00BB4111" w:rsidRDefault="00EE0CC1" w:rsidP="00636E69">
      <w:pPr>
        <w:jc w:val="both"/>
        <w:rPr>
          <w:rFonts w:ascii="Times" w:hAnsi="Times"/>
        </w:rPr>
      </w:pPr>
    </w:p>
    <w:p w14:paraId="1DAA2940" w14:textId="77777777" w:rsidR="000810CF" w:rsidRPr="00BB4111" w:rsidRDefault="000810CF" w:rsidP="000810CF">
      <w:pPr>
        <w:rPr>
          <w:rFonts w:ascii="Times" w:hAnsi="Times"/>
          <w:b/>
        </w:rPr>
      </w:pPr>
      <w:r w:rsidRPr="00BB4111">
        <w:rPr>
          <w:rFonts w:ascii="Times" w:hAnsi="Times"/>
          <w:b/>
        </w:rPr>
        <w:t>Administrative Reminders:</w:t>
      </w:r>
    </w:p>
    <w:p w14:paraId="47BFEED5" w14:textId="2D7A3C0F" w:rsidR="000810CF" w:rsidRPr="00BB4111" w:rsidRDefault="000810CF" w:rsidP="000810CF">
      <w:pPr>
        <w:rPr>
          <w:rFonts w:ascii="Times" w:hAnsi="Times"/>
        </w:rPr>
      </w:pPr>
      <w:r w:rsidRPr="00BB4111">
        <w:rPr>
          <w:rFonts w:ascii="Times" w:hAnsi="Times"/>
        </w:rPr>
        <w:t xml:space="preserve">If you qualify for accommodations because of a disability, please submit to Dr. </w:t>
      </w:r>
      <w:r w:rsidR="007A715C">
        <w:rPr>
          <w:rFonts w:ascii="Times" w:hAnsi="Times"/>
        </w:rPr>
        <w:t xml:space="preserve">May-Collado </w:t>
      </w:r>
      <w:r w:rsidRPr="00BB4111">
        <w:rPr>
          <w:rFonts w:ascii="Times" w:hAnsi="Times"/>
        </w:rPr>
        <w:t>a letter from ACESS (http://www.uvm.edu/access) in a timely manner (by the end of the second week of classes) so that your needs may be addressed.</w:t>
      </w:r>
    </w:p>
    <w:p w14:paraId="293A2CC2" w14:textId="77777777" w:rsidR="000810CF" w:rsidRPr="00BB4111" w:rsidRDefault="000810CF" w:rsidP="000810CF">
      <w:pPr>
        <w:ind w:left="-360"/>
        <w:rPr>
          <w:rFonts w:ascii="Times" w:hAnsi="Times"/>
        </w:rPr>
      </w:pPr>
    </w:p>
    <w:p w14:paraId="37D3DDFA" w14:textId="6EAA6DBC" w:rsidR="000810CF" w:rsidRPr="00BB4111" w:rsidRDefault="000810CF" w:rsidP="000810CF">
      <w:pPr>
        <w:rPr>
          <w:rFonts w:ascii="Times" w:hAnsi="Times"/>
        </w:rPr>
      </w:pPr>
      <w:r w:rsidRPr="00BB4111">
        <w:rPr>
          <w:rFonts w:ascii="Times" w:hAnsi="Times"/>
        </w:rPr>
        <w:t>All students of the University of Vermont are responsible for knowing and adhering to the academic integrity policy of the insti</w:t>
      </w:r>
      <w:r w:rsidR="00820E2E">
        <w:rPr>
          <w:rFonts w:ascii="Times" w:hAnsi="Times"/>
        </w:rPr>
        <w:t>tution</w:t>
      </w:r>
      <w:r w:rsidRPr="00BB4111">
        <w:rPr>
          <w:rFonts w:ascii="Times" w:hAnsi="Times"/>
        </w:rPr>
        <w:t>.  Violations of this policy may include: cheating, plagiarism, aid of academic dishonesty, fabrication, lying, bribery, and threatening behavior.  All incidents of academic misconduct shall be reported to the Coordinator of Academic Integrity or the Academic Integrity Council.</w:t>
      </w:r>
    </w:p>
    <w:p w14:paraId="55F78EF2" w14:textId="77777777" w:rsidR="000810CF" w:rsidRPr="00BB4111" w:rsidRDefault="000810CF" w:rsidP="000810CF">
      <w:pPr>
        <w:rPr>
          <w:rFonts w:ascii="Times" w:hAnsi="Times"/>
        </w:rPr>
      </w:pPr>
    </w:p>
    <w:p w14:paraId="4B0FA6F6" w14:textId="23528BB2" w:rsidR="00B23569" w:rsidRDefault="000810CF">
      <w:pPr>
        <w:rPr>
          <w:rFonts w:ascii="Times" w:hAnsi="Times"/>
        </w:rPr>
      </w:pPr>
      <w:r w:rsidRPr="00BB4111">
        <w:rPr>
          <w:rFonts w:ascii="Times" w:hAnsi="Times"/>
        </w:rPr>
        <w:t xml:space="preserve">Material presented in this course may not be sold and are the intellectual properties of the instructor and others.  </w:t>
      </w:r>
    </w:p>
    <w:p w14:paraId="41CF3BDF" w14:textId="77777777" w:rsidR="00AF4F56" w:rsidRDefault="00AF4F56" w:rsidP="00932B6A">
      <w:pPr>
        <w:jc w:val="center"/>
        <w:rPr>
          <w:rFonts w:ascii="Times" w:hAnsi="Times"/>
        </w:rPr>
      </w:pPr>
    </w:p>
    <w:p w14:paraId="05EE7FAD" w14:textId="77777777" w:rsidR="00AF4F56" w:rsidRDefault="00AF4F56" w:rsidP="00932B6A">
      <w:pPr>
        <w:jc w:val="center"/>
        <w:rPr>
          <w:rFonts w:ascii="Times" w:hAnsi="Times"/>
        </w:rPr>
      </w:pPr>
    </w:p>
    <w:p w14:paraId="3161B344" w14:textId="77777777" w:rsidR="00AF4F56" w:rsidRDefault="00AF4F56" w:rsidP="00932B6A">
      <w:pPr>
        <w:jc w:val="center"/>
        <w:rPr>
          <w:rFonts w:ascii="Times" w:hAnsi="Times"/>
        </w:rPr>
      </w:pPr>
    </w:p>
    <w:p w14:paraId="4E385CF1" w14:textId="77777777" w:rsidR="00AF4F56" w:rsidRDefault="00AF4F56" w:rsidP="00932B6A">
      <w:pPr>
        <w:jc w:val="center"/>
        <w:rPr>
          <w:rFonts w:ascii="Times" w:hAnsi="Times"/>
        </w:rPr>
      </w:pPr>
    </w:p>
    <w:p w14:paraId="68ECF9D2" w14:textId="77777777" w:rsidR="00AF4F56" w:rsidRDefault="00AF4F56" w:rsidP="00932B6A">
      <w:pPr>
        <w:jc w:val="center"/>
        <w:rPr>
          <w:rFonts w:ascii="Times" w:hAnsi="Times"/>
        </w:rPr>
      </w:pPr>
    </w:p>
    <w:p w14:paraId="2CDCDBE9" w14:textId="77777777" w:rsidR="00AF4F56" w:rsidRDefault="00AF4F56" w:rsidP="00932B6A">
      <w:pPr>
        <w:jc w:val="center"/>
        <w:rPr>
          <w:rFonts w:ascii="Times" w:hAnsi="Times"/>
        </w:rPr>
      </w:pPr>
    </w:p>
    <w:p w14:paraId="3B4754A5" w14:textId="77777777" w:rsidR="00AF4F56" w:rsidRDefault="00AF4F56" w:rsidP="00932B6A">
      <w:pPr>
        <w:jc w:val="center"/>
        <w:rPr>
          <w:rFonts w:ascii="Times" w:hAnsi="Times"/>
        </w:rPr>
      </w:pPr>
    </w:p>
    <w:p w14:paraId="6D826FFD" w14:textId="77777777" w:rsidR="00AF4F56" w:rsidRDefault="00AF4F56" w:rsidP="00932B6A">
      <w:pPr>
        <w:jc w:val="center"/>
        <w:rPr>
          <w:rFonts w:ascii="Times" w:hAnsi="Times"/>
        </w:rPr>
      </w:pPr>
    </w:p>
    <w:p w14:paraId="1F6CA41D" w14:textId="77777777" w:rsidR="00AF4F56" w:rsidRDefault="00AF4F56" w:rsidP="00932B6A">
      <w:pPr>
        <w:jc w:val="center"/>
        <w:rPr>
          <w:rFonts w:ascii="Times" w:hAnsi="Times"/>
        </w:rPr>
      </w:pPr>
    </w:p>
    <w:p w14:paraId="5E801260" w14:textId="7CB2C3CE" w:rsidR="00F10B64" w:rsidRDefault="00F10B64" w:rsidP="00C657D2">
      <w:pPr>
        <w:rPr>
          <w:rFonts w:ascii="Times" w:hAnsi="Times"/>
        </w:rPr>
      </w:pPr>
    </w:p>
    <w:p w14:paraId="710EA7CD" w14:textId="77777777" w:rsidR="00C657D2" w:rsidRDefault="00C657D2" w:rsidP="00C657D2">
      <w:pPr>
        <w:rPr>
          <w:rFonts w:ascii="Times" w:hAnsi="Times"/>
        </w:rPr>
      </w:pPr>
    </w:p>
    <w:p w14:paraId="68BE31F4" w14:textId="66A3EBD7" w:rsidR="002D7800" w:rsidRDefault="00932B6A" w:rsidP="00932B6A">
      <w:pPr>
        <w:jc w:val="center"/>
        <w:rPr>
          <w:rFonts w:ascii="Times" w:hAnsi="Times"/>
        </w:rPr>
      </w:pPr>
      <w:r>
        <w:rPr>
          <w:rFonts w:ascii="Times" w:hAnsi="Times"/>
        </w:rPr>
        <w:lastRenderedPageBreak/>
        <w:t xml:space="preserve">Lab Calendar </w:t>
      </w:r>
    </w:p>
    <w:p w14:paraId="02C05E8E" w14:textId="7875EF3B" w:rsidR="00932B6A" w:rsidRDefault="00932B6A" w:rsidP="00932B6A">
      <w:pPr>
        <w:jc w:val="center"/>
        <w:rPr>
          <w:rFonts w:ascii="Times" w:hAnsi="Times"/>
        </w:rPr>
      </w:pPr>
      <w:r>
        <w:rPr>
          <w:rFonts w:ascii="Times" w:hAnsi="Times"/>
        </w:rPr>
        <w:t>(This calendar is subject to chang</w:t>
      </w:r>
      <w:r w:rsidR="003A0BDD">
        <w:rPr>
          <w:rFonts w:ascii="Times" w:hAnsi="Times"/>
        </w:rPr>
        <w:t>e)</w:t>
      </w:r>
    </w:p>
    <w:p w14:paraId="0DA169B9" w14:textId="16CC93CE" w:rsidR="008D1FC9" w:rsidRPr="008D1FC9" w:rsidRDefault="008D1FC9" w:rsidP="00932B6A">
      <w:pPr>
        <w:jc w:val="center"/>
        <w:rPr>
          <w:rFonts w:ascii="Times" w:hAnsi="Times"/>
          <w:b/>
          <w:sz w:val="22"/>
        </w:rPr>
      </w:pPr>
      <w:r w:rsidRPr="008D1FC9">
        <w:rPr>
          <w:rFonts w:ascii="Times" w:hAnsi="Times"/>
          <w:b/>
          <w:sz w:val="22"/>
        </w:rPr>
        <w:t>Any report or draft noted as due</w:t>
      </w:r>
      <w:r>
        <w:rPr>
          <w:rFonts w:ascii="Times" w:hAnsi="Times"/>
          <w:b/>
          <w:sz w:val="22"/>
        </w:rPr>
        <w:t xml:space="preserve"> for </w:t>
      </w:r>
      <w:r w:rsidRPr="008D1FC9">
        <w:rPr>
          <w:rFonts w:ascii="Times" w:hAnsi="Times"/>
          <w:b/>
          <w:sz w:val="22"/>
        </w:rPr>
        <w:t>a week will need to be submitted electronically by that corresponding Friday by 5pm via email to Laura and E</w:t>
      </w:r>
      <w:r w:rsidR="007137D8">
        <w:rPr>
          <w:rFonts w:ascii="Times" w:hAnsi="Times"/>
          <w:b/>
          <w:sz w:val="22"/>
        </w:rPr>
        <w:t>mily</w:t>
      </w:r>
      <w:r>
        <w:rPr>
          <w:rFonts w:ascii="Times" w:hAnsi="Times"/>
          <w:b/>
          <w:sz w:val="22"/>
        </w:rPr>
        <w:t xml:space="preserve"> (unless otherwise instructed).</w:t>
      </w:r>
    </w:p>
    <w:p w14:paraId="53193290" w14:textId="5CEBB1AB" w:rsidR="00932B6A" w:rsidRDefault="00932B6A" w:rsidP="00932B6A">
      <w:pPr>
        <w:jc w:val="center"/>
        <w:rPr>
          <w:rFonts w:ascii="Times" w:hAnsi="Tim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6300"/>
        <w:gridCol w:w="1345"/>
      </w:tblGrid>
      <w:tr w:rsidR="00221F9B" w:rsidRPr="00932B6A" w14:paraId="7BE920E6" w14:textId="706C85CA" w:rsidTr="00221F9B">
        <w:trPr>
          <w:trHeight w:val="144"/>
        </w:trPr>
        <w:tc>
          <w:tcPr>
            <w:tcW w:w="571" w:type="pct"/>
            <w:shd w:val="clear" w:color="auto" w:fill="auto"/>
            <w:noWrap/>
            <w:vAlign w:val="bottom"/>
            <w:hideMark/>
          </w:tcPr>
          <w:p w14:paraId="0A1F5E13" w14:textId="77777777" w:rsidR="00221F9B" w:rsidRPr="00221F9B" w:rsidRDefault="00221F9B" w:rsidP="00932B6A">
            <w:pPr>
              <w:rPr>
                <w:rFonts w:ascii="Times New Roman" w:eastAsia="Times New Roman" w:hAnsi="Times New Roman"/>
                <w:b/>
                <w:color w:val="000000"/>
                <w:sz w:val="18"/>
                <w:szCs w:val="28"/>
              </w:rPr>
            </w:pPr>
            <w:r w:rsidRPr="00221F9B">
              <w:rPr>
                <w:rFonts w:ascii="Times New Roman" w:eastAsia="Times New Roman" w:hAnsi="Times New Roman"/>
                <w:b/>
                <w:color w:val="000000"/>
                <w:sz w:val="18"/>
                <w:szCs w:val="28"/>
              </w:rPr>
              <w:t>Date</w:t>
            </w:r>
          </w:p>
        </w:tc>
        <w:tc>
          <w:tcPr>
            <w:tcW w:w="3650" w:type="pct"/>
            <w:shd w:val="clear" w:color="auto" w:fill="auto"/>
            <w:noWrap/>
            <w:vAlign w:val="bottom"/>
            <w:hideMark/>
          </w:tcPr>
          <w:p w14:paraId="7068B4B3" w14:textId="77777777" w:rsidR="00221F9B" w:rsidRPr="00932B6A" w:rsidRDefault="00221F9B" w:rsidP="00932B6A">
            <w:pPr>
              <w:jc w:val="center"/>
              <w:rPr>
                <w:rFonts w:ascii="Times New Roman" w:eastAsia="Times New Roman" w:hAnsi="Times New Roman"/>
                <w:b/>
                <w:bCs/>
                <w:color w:val="000000"/>
                <w:sz w:val="18"/>
                <w:szCs w:val="28"/>
              </w:rPr>
            </w:pPr>
            <w:r w:rsidRPr="00932B6A">
              <w:rPr>
                <w:rFonts w:ascii="Times New Roman" w:eastAsia="Times New Roman" w:hAnsi="Times New Roman"/>
                <w:b/>
                <w:bCs/>
                <w:color w:val="000000"/>
                <w:sz w:val="18"/>
                <w:szCs w:val="28"/>
              </w:rPr>
              <w:t>Lab</w:t>
            </w:r>
          </w:p>
        </w:tc>
        <w:tc>
          <w:tcPr>
            <w:tcW w:w="779" w:type="pct"/>
          </w:tcPr>
          <w:p w14:paraId="0E559B89" w14:textId="382F5B71" w:rsidR="00221F9B" w:rsidRPr="00932B6A" w:rsidRDefault="00221F9B" w:rsidP="00932B6A">
            <w:pPr>
              <w:jc w:val="center"/>
              <w:rPr>
                <w:rFonts w:ascii="Times New Roman" w:eastAsia="Times New Roman" w:hAnsi="Times New Roman"/>
                <w:b/>
                <w:bCs/>
                <w:color w:val="000000"/>
                <w:sz w:val="18"/>
                <w:szCs w:val="28"/>
              </w:rPr>
            </w:pPr>
            <w:r>
              <w:rPr>
                <w:rFonts w:ascii="Times New Roman" w:eastAsia="Times New Roman" w:hAnsi="Times New Roman"/>
                <w:b/>
                <w:bCs/>
                <w:color w:val="000000"/>
                <w:sz w:val="18"/>
                <w:szCs w:val="28"/>
              </w:rPr>
              <w:t>Due</w:t>
            </w:r>
          </w:p>
        </w:tc>
      </w:tr>
      <w:tr w:rsidR="00221F9B" w:rsidRPr="00932B6A" w14:paraId="55F65517" w14:textId="053C81B5" w:rsidTr="00DB67D9">
        <w:trPr>
          <w:trHeight w:val="572"/>
        </w:trPr>
        <w:tc>
          <w:tcPr>
            <w:tcW w:w="571" w:type="pct"/>
            <w:shd w:val="clear" w:color="auto" w:fill="auto"/>
            <w:noWrap/>
            <w:vAlign w:val="center"/>
            <w:hideMark/>
          </w:tcPr>
          <w:p w14:paraId="39A00AB8" w14:textId="6EF9B20D"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Aug.28-</w:t>
            </w:r>
            <w:r w:rsidR="00184734">
              <w:rPr>
                <w:rFonts w:ascii="Times New Roman" w:eastAsia="Times New Roman" w:hAnsi="Times New Roman"/>
                <w:color w:val="000000"/>
                <w:sz w:val="18"/>
                <w:szCs w:val="28"/>
              </w:rPr>
              <w:t>29</w:t>
            </w:r>
          </w:p>
        </w:tc>
        <w:tc>
          <w:tcPr>
            <w:tcW w:w="3650" w:type="pct"/>
            <w:shd w:val="clear" w:color="auto" w:fill="auto"/>
            <w:noWrap/>
            <w:vAlign w:val="center"/>
            <w:hideMark/>
          </w:tcPr>
          <w:p w14:paraId="4BC815BA" w14:textId="77777777"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Intro to Mammals: characteristics and value of museum collections</w:t>
            </w:r>
          </w:p>
        </w:tc>
        <w:tc>
          <w:tcPr>
            <w:tcW w:w="779" w:type="pct"/>
            <w:vAlign w:val="center"/>
          </w:tcPr>
          <w:p w14:paraId="7D48B34C" w14:textId="77777777" w:rsidR="00221F9B" w:rsidRPr="00932B6A" w:rsidRDefault="00221F9B" w:rsidP="00DB67D9">
            <w:pPr>
              <w:jc w:val="center"/>
              <w:rPr>
                <w:rFonts w:ascii="Times New Roman" w:eastAsia="Times New Roman" w:hAnsi="Times New Roman"/>
                <w:color w:val="000000"/>
                <w:sz w:val="18"/>
                <w:szCs w:val="28"/>
              </w:rPr>
            </w:pPr>
          </w:p>
        </w:tc>
      </w:tr>
      <w:tr w:rsidR="00221F9B" w:rsidRPr="00932B6A" w14:paraId="3C22ED26" w14:textId="1E237CF0" w:rsidTr="00DB67D9">
        <w:trPr>
          <w:trHeight w:val="572"/>
        </w:trPr>
        <w:tc>
          <w:tcPr>
            <w:tcW w:w="571" w:type="pct"/>
            <w:shd w:val="clear" w:color="auto" w:fill="auto"/>
            <w:noWrap/>
            <w:vAlign w:val="center"/>
            <w:hideMark/>
          </w:tcPr>
          <w:p w14:paraId="6FD8A238" w14:textId="6D986D9F"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Sep. 4-</w:t>
            </w:r>
            <w:r w:rsidR="00184734">
              <w:rPr>
                <w:rFonts w:ascii="Times New Roman" w:eastAsia="Times New Roman" w:hAnsi="Times New Roman"/>
                <w:color w:val="000000"/>
                <w:sz w:val="18"/>
                <w:szCs w:val="28"/>
              </w:rPr>
              <w:t>5</w:t>
            </w:r>
          </w:p>
        </w:tc>
        <w:tc>
          <w:tcPr>
            <w:tcW w:w="3650" w:type="pct"/>
            <w:shd w:val="clear" w:color="auto" w:fill="auto"/>
            <w:noWrap/>
            <w:vAlign w:val="center"/>
            <w:hideMark/>
          </w:tcPr>
          <w:p w14:paraId="64D435DB" w14:textId="2449A9C4"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Skulls and Teeth Morphology-with introduction to orders key</w:t>
            </w:r>
          </w:p>
        </w:tc>
        <w:tc>
          <w:tcPr>
            <w:tcW w:w="779" w:type="pct"/>
            <w:vAlign w:val="center"/>
          </w:tcPr>
          <w:p w14:paraId="527CD3E2" w14:textId="4F4E01EE" w:rsidR="00221F9B" w:rsidRPr="00932B6A" w:rsidRDefault="00221F9B"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Reading Assignment 1</w:t>
            </w:r>
          </w:p>
        </w:tc>
      </w:tr>
      <w:tr w:rsidR="00221F9B" w:rsidRPr="00932B6A" w14:paraId="568E9C09" w14:textId="6DB1CBFF" w:rsidTr="00DB67D9">
        <w:trPr>
          <w:trHeight w:val="572"/>
        </w:trPr>
        <w:tc>
          <w:tcPr>
            <w:tcW w:w="571" w:type="pct"/>
            <w:shd w:val="clear" w:color="auto" w:fill="auto"/>
            <w:noWrap/>
            <w:vAlign w:val="center"/>
            <w:hideMark/>
          </w:tcPr>
          <w:p w14:paraId="57FCC1AA" w14:textId="530BBF84"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Sep. 11-1</w:t>
            </w:r>
            <w:r w:rsidR="00184734">
              <w:rPr>
                <w:rFonts w:ascii="Times New Roman" w:eastAsia="Times New Roman" w:hAnsi="Times New Roman"/>
                <w:color w:val="000000"/>
                <w:sz w:val="18"/>
                <w:szCs w:val="28"/>
              </w:rPr>
              <w:t>2</w:t>
            </w:r>
          </w:p>
        </w:tc>
        <w:tc>
          <w:tcPr>
            <w:tcW w:w="3650" w:type="pct"/>
            <w:shd w:val="clear" w:color="auto" w:fill="auto"/>
            <w:noWrap/>
            <w:vAlign w:val="center"/>
            <w:hideMark/>
          </w:tcPr>
          <w:p w14:paraId="169E6B7F" w14:textId="267F1C35" w:rsidR="00AF792D" w:rsidRPr="00932B6A" w:rsidRDefault="00AF792D" w:rsidP="00DB67D9">
            <w:pPr>
              <w:jc w:val="center"/>
              <w:rPr>
                <w:rFonts w:ascii="Times New Roman" w:eastAsia="Times New Roman" w:hAnsi="Times New Roman"/>
                <w:color w:val="000000"/>
                <w:sz w:val="18"/>
                <w:szCs w:val="28"/>
              </w:rPr>
            </w:pPr>
            <w:r w:rsidRPr="00BF3DBF">
              <w:rPr>
                <w:rFonts w:ascii="Times New Roman" w:eastAsia="Times New Roman" w:hAnsi="Times New Roman"/>
                <w:sz w:val="18"/>
                <w:szCs w:val="28"/>
              </w:rPr>
              <w:t>Unmanned Aerial Vehicles to study marine mammals</w:t>
            </w:r>
            <w:r>
              <w:rPr>
                <w:rFonts w:ascii="Times New Roman" w:eastAsia="Times New Roman" w:hAnsi="Times New Roman"/>
                <w:color w:val="FF0000"/>
                <w:sz w:val="18"/>
                <w:szCs w:val="28"/>
              </w:rPr>
              <w:t>-Guest Eric Ramos</w:t>
            </w:r>
            <w:r w:rsidR="00BF3DBF" w:rsidRPr="00932B6A">
              <w:rPr>
                <w:rFonts w:ascii="Times New Roman" w:eastAsia="Times New Roman" w:hAnsi="Times New Roman"/>
                <w:color w:val="000000"/>
                <w:sz w:val="18"/>
                <w:szCs w:val="28"/>
              </w:rPr>
              <w:t xml:space="preserve"> Bioacoustics </w:t>
            </w:r>
            <w:r w:rsidR="00BF3DBF" w:rsidRPr="00932B6A">
              <w:rPr>
                <w:rFonts w:ascii="Times New Roman" w:eastAsia="Times New Roman" w:hAnsi="Times New Roman"/>
                <w:color w:val="FF0000"/>
                <w:sz w:val="18"/>
                <w:szCs w:val="28"/>
              </w:rPr>
              <w:t>(</w:t>
            </w:r>
            <w:r w:rsidR="00BF3DBF">
              <w:rPr>
                <w:rFonts w:ascii="Times New Roman" w:eastAsia="Times New Roman" w:hAnsi="Times New Roman"/>
                <w:color w:val="FF0000"/>
                <w:sz w:val="18"/>
                <w:szCs w:val="28"/>
              </w:rPr>
              <w:t>Dr. May-Collado</w:t>
            </w:r>
            <w:r w:rsidR="00BF3DBF" w:rsidRPr="00932B6A">
              <w:rPr>
                <w:rFonts w:ascii="Times New Roman" w:eastAsia="Times New Roman" w:hAnsi="Times New Roman"/>
                <w:color w:val="FF0000"/>
                <w:sz w:val="18"/>
                <w:szCs w:val="28"/>
              </w:rPr>
              <w:t>)</w:t>
            </w:r>
          </w:p>
        </w:tc>
        <w:tc>
          <w:tcPr>
            <w:tcW w:w="779" w:type="pct"/>
            <w:vAlign w:val="center"/>
          </w:tcPr>
          <w:p w14:paraId="58EBEF65" w14:textId="2F2DA858" w:rsidR="00221F9B" w:rsidRPr="00932B6A" w:rsidRDefault="00221F9B"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Quiz 1</w:t>
            </w:r>
          </w:p>
        </w:tc>
      </w:tr>
      <w:tr w:rsidR="00221F9B" w:rsidRPr="00932B6A" w14:paraId="0F80B442" w14:textId="71B17940" w:rsidTr="00DB67D9">
        <w:trPr>
          <w:trHeight w:val="572"/>
        </w:trPr>
        <w:tc>
          <w:tcPr>
            <w:tcW w:w="571" w:type="pct"/>
            <w:shd w:val="clear" w:color="auto" w:fill="auto"/>
            <w:noWrap/>
            <w:vAlign w:val="center"/>
            <w:hideMark/>
          </w:tcPr>
          <w:p w14:paraId="0305AFE3" w14:textId="58DE0659"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Sep. 18-</w:t>
            </w:r>
            <w:r w:rsidR="00184734">
              <w:rPr>
                <w:rFonts w:ascii="Times New Roman" w:eastAsia="Times New Roman" w:hAnsi="Times New Roman"/>
                <w:color w:val="000000"/>
                <w:sz w:val="18"/>
                <w:szCs w:val="28"/>
              </w:rPr>
              <w:t>19</w:t>
            </w:r>
          </w:p>
        </w:tc>
        <w:tc>
          <w:tcPr>
            <w:tcW w:w="3650" w:type="pct"/>
            <w:shd w:val="clear" w:color="auto" w:fill="auto"/>
            <w:noWrap/>
            <w:vAlign w:val="center"/>
            <w:hideMark/>
          </w:tcPr>
          <w:p w14:paraId="3E2A5555" w14:textId="1E213DBF" w:rsidR="00221F9B"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 xml:space="preserve">Mammalian Research Tools: </w:t>
            </w:r>
            <w:r>
              <w:rPr>
                <w:rFonts w:ascii="Times New Roman" w:eastAsia="Times New Roman" w:hAnsi="Times New Roman"/>
                <w:color w:val="000000"/>
                <w:sz w:val="18"/>
                <w:szCs w:val="28"/>
              </w:rPr>
              <w:t>Programming &amp; Data Management</w:t>
            </w:r>
            <w:r w:rsidRPr="00932B6A">
              <w:rPr>
                <w:rFonts w:ascii="Times New Roman" w:eastAsia="Times New Roman" w:hAnsi="Times New Roman"/>
                <w:color w:val="000000"/>
                <w:sz w:val="18"/>
                <w:szCs w:val="28"/>
              </w:rPr>
              <w:t xml:space="preserve"> </w:t>
            </w:r>
            <w:r w:rsidRPr="00932B6A">
              <w:rPr>
                <w:rFonts w:ascii="Times New Roman" w:eastAsia="Times New Roman" w:hAnsi="Times New Roman"/>
                <w:color w:val="FF0000"/>
                <w:sz w:val="18"/>
                <w:szCs w:val="28"/>
              </w:rPr>
              <w:t>(</w:t>
            </w:r>
            <w:r>
              <w:rPr>
                <w:rFonts w:ascii="Times New Roman" w:eastAsia="Times New Roman" w:hAnsi="Times New Roman"/>
                <w:color w:val="FF0000"/>
                <w:sz w:val="18"/>
                <w:szCs w:val="28"/>
              </w:rPr>
              <w:t>Emily</w:t>
            </w:r>
            <w:r w:rsidRPr="00932B6A">
              <w:rPr>
                <w:rFonts w:ascii="Times New Roman" w:eastAsia="Times New Roman" w:hAnsi="Times New Roman"/>
                <w:color w:val="FF0000"/>
                <w:sz w:val="18"/>
                <w:szCs w:val="28"/>
              </w:rPr>
              <w:t>),</w:t>
            </w:r>
          </w:p>
          <w:p w14:paraId="0C395BBA" w14:textId="3A70A9FC" w:rsidR="00221F9B" w:rsidRPr="00932B6A" w:rsidRDefault="00221F9B" w:rsidP="0060430A">
            <w:pPr>
              <w:jc w:val="center"/>
              <w:rPr>
                <w:rFonts w:ascii="Times New Roman" w:eastAsia="Times New Roman" w:hAnsi="Times New Roman"/>
                <w:color w:val="000000"/>
                <w:sz w:val="18"/>
                <w:szCs w:val="28"/>
              </w:rPr>
            </w:pPr>
          </w:p>
        </w:tc>
        <w:tc>
          <w:tcPr>
            <w:tcW w:w="779" w:type="pct"/>
            <w:vAlign w:val="center"/>
          </w:tcPr>
          <w:p w14:paraId="40857AC5" w14:textId="282D918F" w:rsidR="00221F9B" w:rsidRPr="00932B6A" w:rsidRDefault="00DB67D9"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Reading Assignment 2</w:t>
            </w:r>
          </w:p>
        </w:tc>
      </w:tr>
      <w:tr w:rsidR="00221F9B" w:rsidRPr="00932B6A" w14:paraId="10BE67D6" w14:textId="060C13E8" w:rsidTr="00DB67D9">
        <w:trPr>
          <w:trHeight w:val="572"/>
        </w:trPr>
        <w:tc>
          <w:tcPr>
            <w:tcW w:w="571" w:type="pct"/>
            <w:shd w:val="clear" w:color="auto" w:fill="BFBFBF" w:themeFill="background1" w:themeFillShade="BF"/>
            <w:noWrap/>
            <w:vAlign w:val="center"/>
            <w:hideMark/>
          </w:tcPr>
          <w:p w14:paraId="6D99DEAF" w14:textId="02FB9E34"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Sep. 25-2</w:t>
            </w:r>
            <w:r w:rsidR="00184734">
              <w:rPr>
                <w:rFonts w:ascii="Times New Roman" w:eastAsia="Times New Roman" w:hAnsi="Times New Roman"/>
                <w:color w:val="000000"/>
                <w:sz w:val="18"/>
                <w:szCs w:val="28"/>
              </w:rPr>
              <w:t>6</w:t>
            </w:r>
          </w:p>
        </w:tc>
        <w:tc>
          <w:tcPr>
            <w:tcW w:w="3650" w:type="pct"/>
            <w:shd w:val="clear" w:color="auto" w:fill="BFBFBF" w:themeFill="background1" w:themeFillShade="BF"/>
            <w:noWrap/>
            <w:vAlign w:val="center"/>
            <w:hideMark/>
          </w:tcPr>
          <w:p w14:paraId="1C3D22C3" w14:textId="77777777" w:rsidR="00221F9B"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Monotremes and Marsupials</w:t>
            </w:r>
          </w:p>
          <w:p w14:paraId="4300CCD2" w14:textId="0C1FCD46" w:rsidR="00366635" w:rsidRPr="00932B6A" w:rsidRDefault="00366635"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Whale Field Trip (Sep. 2</w:t>
            </w:r>
            <w:r w:rsidR="006B7E3A">
              <w:rPr>
                <w:rFonts w:ascii="Times New Roman" w:eastAsia="Times New Roman" w:hAnsi="Times New Roman"/>
                <w:color w:val="000000"/>
                <w:sz w:val="18"/>
                <w:szCs w:val="28"/>
              </w:rPr>
              <w:t>8</w:t>
            </w:r>
            <w:r>
              <w:rPr>
                <w:rFonts w:ascii="Times New Roman" w:eastAsia="Times New Roman" w:hAnsi="Times New Roman"/>
                <w:color w:val="000000"/>
                <w:sz w:val="18"/>
                <w:szCs w:val="28"/>
              </w:rPr>
              <w:t>)</w:t>
            </w:r>
          </w:p>
        </w:tc>
        <w:tc>
          <w:tcPr>
            <w:tcW w:w="779" w:type="pct"/>
            <w:shd w:val="clear" w:color="auto" w:fill="BFBFBF" w:themeFill="background1" w:themeFillShade="BF"/>
            <w:vAlign w:val="center"/>
          </w:tcPr>
          <w:p w14:paraId="69C9489B" w14:textId="77777777" w:rsidR="00221F9B" w:rsidRDefault="00221F9B" w:rsidP="00DB67D9">
            <w:pPr>
              <w:jc w:val="center"/>
              <w:rPr>
                <w:rFonts w:ascii="Times New Roman" w:eastAsia="Times New Roman" w:hAnsi="Times New Roman"/>
                <w:b/>
                <w:color w:val="000000"/>
                <w:sz w:val="18"/>
                <w:szCs w:val="28"/>
              </w:rPr>
            </w:pPr>
            <w:r>
              <w:rPr>
                <w:rFonts w:ascii="Times New Roman" w:eastAsia="Times New Roman" w:hAnsi="Times New Roman"/>
                <w:b/>
                <w:color w:val="000000"/>
                <w:sz w:val="18"/>
                <w:szCs w:val="28"/>
              </w:rPr>
              <w:t>Proposal</w:t>
            </w:r>
          </w:p>
          <w:p w14:paraId="18646A99" w14:textId="5EA7E692" w:rsidR="00366635" w:rsidRPr="00366635" w:rsidRDefault="00366635" w:rsidP="00DB67D9">
            <w:pPr>
              <w:jc w:val="center"/>
              <w:rPr>
                <w:rFonts w:ascii="Times New Roman" w:eastAsia="Times New Roman" w:hAnsi="Times New Roman"/>
                <w:color w:val="000000"/>
                <w:sz w:val="18"/>
                <w:szCs w:val="28"/>
              </w:rPr>
            </w:pPr>
          </w:p>
        </w:tc>
      </w:tr>
      <w:tr w:rsidR="00444BF1" w:rsidRPr="00932B6A" w14:paraId="2B88DCB3" w14:textId="752A256C" w:rsidTr="00DB67D9">
        <w:trPr>
          <w:trHeight w:val="572"/>
        </w:trPr>
        <w:tc>
          <w:tcPr>
            <w:tcW w:w="571" w:type="pct"/>
            <w:shd w:val="clear" w:color="auto" w:fill="auto"/>
            <w:noWrap/>
            <w:vAlign w:val="center"/>
            <w:hideMark/>
          </w:tcPr>
          <w:p w14:paraId="29F7B384" w14:textId="7681BDD5" w:rsidR="00444BF1" w:rsidRPr="00932B6A" w:rsidRDefault="00444BF1" w:rsidP="00444BF1">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Oct. 2-</w:t>
            </w:r>
            <w:r>
              <w:rPr>
                <w:rFonts w:ascii="Times New Roman" w:eastAsia="Times New Roman" w:hAnsi="Times New Roman"/>
                <w:color w:val="000000"/>
                <w:sz w:val="18"/>
                <w:szCs w:val="28"/>
              </w:rPr>
              <w:t>3</w:t>
            </w:r>
          </w:p>
        </w:tc>
        <w:tc>
          <w:tcPr>
            <w:tcW w:w="3650" w:type="pct"/>
            <w:shd w:val="clear" w:color="auto" w:fill="auto"/>
            <w:noWrap/>
            <w:vAlign w:val="center"/>
            <w:hideMark/>
          </w:tcPr>
          <w:p w14:paraId="61C8D210" w14:textId="7C29756F" w:rsidR="00444BF1" w:rsidRDefault="00444BF1" w:rsidP="003D43C1">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Rodentia</w:t>
            </w:r>
          </w:p>
          <w:p w14:paraId="1EAE9B4F" w14:textId="0306410E" w:rsidR="00366635" w:rsidRPr="00932B6A" w:rsidRDefault="00366635" w:rsidP="00444BF1">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Rodent Field Trip (Oct. 4-6)</w:t>
            </w:r>
          </w:p>
        </w:tc>
        <w:tc>
          <w:tcPr>
            <w:tcW w:w="779" w:type="pct"/>
            <w:vAlign w:val="center"/>
          </w:tcPr>
          <w:p w14:paraId="0919DFF2" w14:textId="77777777" w:rsidR="00444BF1" w:rsidRDefault="00444BF1" w:rsidP="00444BF1">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Quiz 2</w:t>
            </w:r>
          </w:p>
          <w:p w14:paraId="6CEAA561" w14:textId="58F174CE" w:rsidR="00366635" w:rsidRPr="00932B6A" w:rsidRDefault="00366635" w:rsidP="00444BF1">
            <w:pPr>
              <w:jc w:val="center"/>
              <w:rPr>
                <w:rFonts w:ascii="Times New Roman" w:eastAsia="Times New Roman" w:hAnsi="Times New Roman"/>
                <w:color w:val="000000"/>
                <w:sz w:val="18"/>
                <w:szCs w:val="28"/>
              </w:rPr>
            </w:pPr>
          </w:p>
        </w:tc>
      </w:tr>
      <w:tr w:rsidR="00444BF1" w:rsidRPr="00932B6A" w14:paraId="65D514E6" w14:textId="085FD4F0" w:rsidTr="00DB67D9">
        <w:trPr>
          <w:trHeight w:val="572"/>
        </w:trPr>
        <w:tc>
          <w:tcPr>
            <w:tcW w:w="571" w:type="pct"/>
            <w:shd w:val="clear" w:color="auto" w:fill="auto"/>
            <w:noWrap/>
            <w:vAlign w:val="center"/>
            <w:hideMark/>
          </w:tcPr>
          <w:p w14:paraId="661641C7" w14:textId="7BD0D877" w:rsidR="00444BF1" w:rsidRPr="00932B6A" w:rsidRDefault="00444BF1" w:rsidP="00444BF1">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Oct. 9-1</w:t>
            </w:r>
            <w:r>
              <w:rPr>
                <w:rFonts w:ascii="Times New Roman" w:eastAsia="Times New Roman" w:hAnsi="Times New Roman"/>
                <w:color w:val="000000"/>
                <w:sz w:val="18"/>
                <w:szCs w:val="28"/>
              </w:rPr>
              <w:t>0</w:t>
            </w:r>
          </w:p>
        </w:tc>
        <w:tc>
          <w:tcPr>
            <w:tcW w:w="3650" w:type="pct"/>
            <w:shd w:val="clear" w:color="auto" w:fill="auto"/>
            <w:noWrap/>
            <w:vAlign w:val="center"/>
            <w:hideMark/>
          </w:tcPr>
          <w:p w14:paraId="35B14679" w14:textId="6CE9594F" w:rsidR="003D43C1" w:rsidRDefault="003D43C1" w:rsidP="00444BF1">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Lagomorpha</w:t>
            </w:r>
          </w:p>
          <w:p w14:paraId="2AC12806" w14:textId="2E55D227" w:rsidR="003D43C1" w:rsidRDefault="00AF4F56" w:rsidP="00444BF1">
            <w:pPr>
              <w:jc w:val="center"/>
              <w:rPr>
                <w:rFonts w:ascii="Times New Roman" w:eastAsia="Times New Roman" w:hAnsi="Times New Roman"/>
                <w:color w:val="000000"/>
                <w:sz w:val="18"/>
                <w:szCs w:val="28"/>
              </w:rPr>
            </w:pPr>
            <w:proofErr w:type="spellStart"/>
            <w:r>
              <w:rPr>
                <w:rFonts w:ascii="Times New Roman" w:eastAsia="Times New Roman" w:hAnsi="Times New Roman"/>
                <w:color w:val="000000"/>
                <w:sz w:val="18"/>
                <w:szCs w:val="28"/>
              </w:rPr>
              <w:t>Eulipotyphla</w:t>
            </w:r>
            <w:proofErr w:type="spellEnd"/>
          </w:p>
          <w:p w14:paraId="7EE65844" w14:textId="30E8BF5F" w:rsidR="00444BF1" w:rsidRPr="00932B6A" w:rsidRDefault="00444BF1" w:rsidP="00444BF1">
            <w:pPr>
              <w:jc w:val="center"/>
              <w:rPr>
                <w:rFonts w:ascii="Times New Roman" w:eastAsia="Times New Roman" w:hAnsi="Times New Roman"/>
                <w:color w:val="000000"/>
                <w:sz w:val="18"/>
                <w:szCs w:val="28"/>
              </w:rPr>
            </w:pPr>
          </w:p>
        </w:tc>
        <w:tc>
          <w:tcPr>
            <w:tcW w:w="779" w:type="pct"/>
            <w:vAlign w:val="center"/>
          </w:tcPr>
          <w:p w14:paraId="519F0A7E" w14:textId="77777777" w:rsidR="00444BF1" w:rsidRDefault="00444BF1" w:rsidP="00444BF1">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Quiz 3</w:t>
            </w:r>
          </w:p>
          <w:p w14:paraId="5F78A60B" w14:textId="287900A6" w:rsidR="00444BF1" w:rsidRPr="00DD59AE" w:rsidRDefault="00444BF1" w:rsidP="00444BF1">
            <w:pPr>
              <w:jc w:val="center"/>
              <w:rPr>
                <w:rFonts w:ascii="Times New Roman" w:eastAsia="Times New Roman" w:hAnsi="Times New Roman"/>
                <w:b/>
                <w:color w:val="000000"/>
                <w:sz w:val="18"/>
                <w:szCs w:val="28"/>
              </w:rPr>
            </w:pPr>
            <w:r w:rsidRPr="00DD59AE">
              <w:rPr>
                <w:rFonts w:ascii="Times New Roman" w:eastAsia="Times New Roman" w:hAnsi="Times New Roman"/>
                <w:b/>
                <w:color w:val="000000"/>
                <w:sz w:val="18"/>
                <w:szCs w:val="28"/>
              </w:rPr>
              <w:t>Report</w:t>
            </w:r>
          </w:p>
        </w:tc>
      </w:tr>
      <w:tr w:rsidR="00221F9B" w:rsidRPr="00932B6A" w14:paraId="10C434AB" w14:textId="6ED36D9A" w:rsidTr="00444BF1">
        <w:trPr>
          <w:trHeight w:val="789"/>
        </w:trPr>
        <w:tc>
          <w:tcPr>
            <w:tcW w:w="571" w:type="pct"/>
            <w:shd w:val="clear" w:color="auto" w:fill="auto"/>
            <w:noWrap/>
            <w:vAlign w:val="center"/>
            <w:hideMark/>
          </w:tcPr>
          <w:p w14:paraId="6E0F6C94" w14:textId="16F0520B"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Oct. 16-1</w:t>
            </w:r>
            <w:r w:rsidR="00184734">
              <w:rPr>
                <w:rFonts w:ascii="Times New Roman" w:eastAsia="Times New Roman" w:hAnsi="Times New Roman"/>
                <w:color w:val="000000"/>
                <w:sz w:val="18"/>
                <w:szCs w:val="28"/>
              </w:rPr>
              <w:t>7</w:t>
            </w:r>
          </w:p>
        </w:tc>
        <w:tc>
          <w:tcPr>
            <w:tcW w:w="3650" w:type="pct"/>
            <w:shd w:val="clear" w:color="auto" w:fill="auto"/>
            <w:noWrap/>
            <w:vAlign w:val="center"/>
          </w:tcPr>
          <w:p w14:paraId="60C56BC4" w14:textId="532CFC2F" w:rsidR="00221F9B" w:rsidRPr="00932B6A" w:rsidRDefault="00444BF1" w:rsidP="00DB67D9">
            <w:pPr>
              <w:jc w:val="center"/>
              <w:rPr>
                <w:rFonts w:ascii="Times New Roman" w:eastAsia="Times New Roman" w:hAnsi="Times New Roman"/>
                <w:color w:val="000000"/>
                <w:sz w:val="18"/>
                <w:szCs w:val="28"/>
              </w:rPr>
            </w:pPr>
            <w:proofErr w:type="spellStart"/>
            <w:r>
              <w:rPr>
                <w:rFonts w:ascii="Times New Roman" w:eastAsia="Times New Roman" w:hAnsi="Times New Roman"/>
                <w:color w:val="000000"/>
                <w:sz w:val="18"/>
                <w:szCs w:val="28"/>
              </w:rPr>
              <w:t>Paenungulata</w:t>
            </w:r>
            <w:proofErr w:type="spellEnd"/>
            <w:r>
              <w:rPr>
                <w:rFonts w:ascii="Times New Roman" w:eastAsia="Times New Roman" w:hAnsi="Times New Roman"/>
                <w:color w:val="000000"/>
                <w:sz w:val="18"/>
                <w:szCs w:val="28"/>
              </w:rPr>
              <w:t xml:space="preserve">: </w:t>
            </w:r>
            <w:proofErr w:type="spellStart"/>
            <w:r>
              <w:rPr>
                <w:rFonts w:ascii="Times New Roman" w:eastAsia="Times New Roman" w:hAnsi="Times New Roman"/>
                <w:color w:val="000000"/>
                <w:sz w:val="18"/>
                <w:szCs w:val="28"/>
              </w:rPr>
              <w:t>Afrotheria</w:t>
            </w:r>
            <w:proofErr w:type="spellEnd"/>
            <w:r>
              <w:rPr>
                <w:rFonts w:ascii="Times New Roman" w:eastAsia="Times New Roman" w:hAnsi="Times New Roman"/>
                <w:color w:val="000000"/>
                <w:sz w:val="18"/>
                <w:szCs w:val="28"/>
              </w:rPr>
              <w:t xml:space="preserve"> and Xenarthra</w:t>
            </w:r>
          </w:p>
        </w:tc>
        <w:tc>
          <w:tcPr>
            <w:tcW w:w="779" w:type="pct"/>
            <w:vAlign w:val="center"/>
          </w:tcPr>
          <w:p w14:paraId="40208E21" w14:textId="0EC88AEB" w:rsidR="00221F9B" w:rsidRPr="00932B6A" w:rsidRDefault="007137D8"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Mid-Semester Evals</w:t>
            </w:r>
          </w:p>
        </w:tc>
      </w:tr>
      <w:tr w:rsidR="00221F9B" w:rsidRPr="00932B6A" w14:paraId="62A53D77" w14:textId="01D8CD4A" w:rsidTr="00444BF1">
        <w:trPr>
          <w:trHeight w:val="572"/>
        </w:trPr>
        <w:tc>
          <w:tcPr>
            <w:tcW w:w="571" w:type="pct"/>
            <w:shd w:val="clear" w:color="auto" w:fill="auto"/>
            <w:noWrap/>
            <w:vAlign w:val="center"/>
            <w:hideMark/>
          </w:tcPr>
          <w:p w14:paraId="0DEE3458" w14:textId="2ECB3EDD" w:rsidR="00221F9B" w:rsidRPr="00932B6A" w:rsidRDefault="00221F9B"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Oct. 23-2</w:t>
            </w:r>
            <w:r w:rsidR="00184734">
              <w:rPr>
                <w:rFonts w:ascii="Times New Roman" w:eastAsia="Times New Roman" w:hAnsi="Times New Roman"/>
                <w:color w:val="000000"/>
                <w:sz w:val="18"/>
                <w:szCs w:val="28"/>
              </w:rPr>
              <w:t>4</w:t>
            </w:r>
          </w:p>
        </w:tc>
        <w:tc>
          <w:tcPr>
            <w:tcW w:w="3650" w:type="pct"/>
            <w:shd w:val="clear" w:color="auto" w:fill="auto"/>
            <w:noWrap/>
            <w:vAlign w:val="center"/>
          </w:tcPr>
          <w:p w14:paraId="065AC0DB" w14:textId="2B911602" w:rsidR="00221F9B" w:rsidRPr="00932B6A" w:rsidRDefault="00444BF1" w:rsidP="00DB67D9">
            <w:pPr>
              <w:jc w:val="center"/>
              <w:rPr>
                <w:rFonts w:ascii="Times New Roman" w:eastAsia="Times New Roman" w:hAnsi="Times New Roman"/>
                <w:color w:val="000000"/>
                <w:sz w:val="18"/>
                <w:szCs w:val="28"/>
              </w:rPr>
            </w:pPr>
            <w:proofErr w:type="spellStart"/>
            <w:r>
              <w:rPr>
                <w:rFonts w:ascii="Times New Roman" w:eastAsia="Times New Roman" w:hAnsi="Times New Roman"/>
                <w:color w:val="000000"/>
                <w:sz w:val="18"/>
                <w:szCs w:val="28"/>
              </w:rPr>
              <w:t>Sundatheria</w:t>
            </w:r>
            <w:proofErr w:type="spellEnd"/>
            <w:r>
              <w:rPr>
                <w:rFonts w:ascii="Times New Roman" w:eastAsia="Times New Roman" w:hAnsi="Times New Roman"/>
                <w:color w:val="000000"/>
                <w:sz w:val="18"/>
                <w:szCs w:val="28"/>
              </w:rPr>
              <w:t xml:space="preserve">: Dermoptera, </w:t>
            </w:r>
            <w:proofErr w:type="spellStart"/>
            <w:r>
              <w:rPr>
                <w:rFonts w:ascii="Times New Roman" w:eastAsia="Times New Roman" w:hAnsi="Times New Roman"/>
                <w:color w:val="000000"/>
                <w:sz w:val="18"/>
                <w:szCs w:val="28"/>
              </w:rPr>
              <w:t>Scandentia</w:t>
            </w:r>
            <w:proofErr w:type="spellEnd"/>
            <w:r>
              <w:rPr>
                <w:rFonts w:ascii="Times New Roman" w:eastAsia="Times New Roman" w:hAnsi="Times New Roman"/>
                <w:color w:val="000000"/>
                <w:sz w:val="18"/>
                <w:szCs w:val="28"/>
              </w:rPr>
              <w:t>, and Primates</w:t>
            </w:r>
          </w:p>
        </w:tc>
        <w:tc>
          <w:tcPr>
            <w:tcW w:w="779" w:type="pct"/>
            <w:vAlign w:val="center"/>
          </w:tcPr>
          <w:p w14:paraId="754853EA" w14:textId="4503E57E" w:rsidR="0068074E" w:rsidRPr="00932B6A" w:rsidRDefault="00221F9B" w:rsidP="0068074E">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Qui</w:t>
            </w:r>
            <w:r w:rsidR="00303248">
              <w:rPr>
                <w:rFonts w:ascii="Times New Roman" w:eastAsia="Times New Roman" w:hAnsi="Times New Roman"/>
                <w:color w:val="000000"/>
                <w:sz w:val="18"/>
                <w:szCs w:val="28"/>
              </w:rPr>
              <w:t>z 4</w:t>
            </w:r>
          </w:p>
        </w:tc>
      </w:tr>
      <w:tr w:rsidR="00DB67D9" w:rsidRPr="00932B6A" w14:paraId="7ED1B069" w14:textId="465E2195" w:rsidTr="00DB67D9">
        <w:trPr>
          <w:trHeight w:val="572"/>
        </w:trPr>
        <w:tc>
          <w:tcPr>
            <w:tcW w:w="571" w:type="pct"/>
            <w:shd w:val="clear" w:color="auto" w:fill="BFBFBF" w:themeFill="background1" w:themeFillShade="BF"/>
            <w:noWrap/>
            <w:vAlign w:val="center"/>
            <w:hideMark/>
          </w:tcPr>
          <w:p w14:paraId="083351DB" w14:textId="62ADDB1F" w:rsidR="00DB67D9" w:rsidRPr="00932B6A" w:rsidRDefault="00DB67D9"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Oct.30-</w:t>
            </w:r>
            <w:r w:rsidR="00184734">
              <w:rPr>
                <w:rFonts w:ascii="Times New Roman" w:eastAsia="Times New Roman" w:hAnsi="Times New Roman"/>
                <w:color w:val="000000"/>
                <w:sz w:val="18"/>
                <w:szCs w:val="28"/>
              </w:rPr>
              <w:t>31</w:t>
            </w:r>
          </w:p>
        </w:tc>
        <w:tc>
          <w:tcPr>
            <w:tcW w:w="3650" w:type="pct"/>
            <w:shd w:val="clear" w:color="auto" w:fill="BFBFBF" w:themeFill="background1" w:themeFillShade="BF"/>
            <w:noWrap/>
            <w:vAlign w:val="center"/>
            <w:hideMark/>
          </w:tcPr>
          <w:p w14:paraId="33D7F4A8" w14:textId="0EE1A1C9" w:rsidR="00DB67D9" w:rsidRPr="00932B6A" w:rsidRDefault="00DB67D9"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Data Analysis Day</w:t>
            </w:r>
          </w:p>
        </w:tc>
        <w:tc>
          <w:tcPr>
            <w:tcW w:w="779" w:type="pct"/>
            <w:shd w:val="clear" w:color="auto" w:fill="BFBFBF" w:themeFill="background1" w:themeFillShade="BF"/>
            <w:vAlign w:val="center"/>
          </w:tcPr>
          <w:p w14:paraId="721DBD71" w14:textId="21B0D731" w:rsidR="00DB67D9" w:rsidRDefault="00FB7693"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Reading Assignment 3</w:t>
            </w:r>
          </w:p>
          <w:p w14:paraId="243B19A9" w14:textId="1FE4BC99" w:rsidR="00184734" w:rsidRPr="00184734" w:rsidRDefault="00184734" w:rsidP="00DB67D9">
            <w:pPr>
              <w:jc w:val="center"/>
              <w:rPr>
                <w:rFonts w:ascii="Times New Roman" w:eastAsia="Times New Roman" w:hAnsi="Times New Roman"/>
                <w:b/>
                <w:color w:val="000000"/>
                <w:sz w:val="18"/>
                <w:szCs w:val="28"/>
              </w:rPr>
            </w:pPr>
            <w:r>
              <w:rPr>
                <w:rFonts w:ascii="Times New Roman" w:eastAsia="Times New Roman" w:hAnsi="Times New Roman"/>
                <w:b/>
                <w:color w:val="000000"/>
                <w:sz w:val="18"/>
                <w:szCs w:val="28"/>
              </w:rPr>
              <w:t>Project Updates</w:t>
            </w:r>
          </w:p>
        </w:tc>
      </w:tr>
      <w:tr w:rsidR="00DB67D9" w:rsidRPr="00932B6A" w14:paraId="5389473C" w14:textId="5572739B" w:rsidTr="00DB67D9">
        <w:trPr>
          <w:trHeight w:val="572"/>
        </w:trPr>
        <w:tc>
          <w:tcPr>
            <w:tcW w:w="571" w:type="pct"/>
            <w:shd w:val="clear" w:color="auto" w:fill="auto"/>
            <w:noWrap/>
            <w:vAlign w:val="center"/>
            <w:hideMark/>
          </w:tcPr>
          <w:p w14:paraId="231EC937" w14:textId="483E6469" w:rsidR="00DB67D9" w:rsidRPr="00932B6A" w:rsidRDefault="00DB67D9"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Nov. 6-</w:t>
            </w:r>
            <w:r w:rsidR="00184734">
              <w:rPr>
                <w:rFonts w:ascii="Times New Roman" w:eastAsia="Times New Roman" w:hAnsi="Times New Roman"/>
                <w:color w:val="000000"/>
                <w:sz w:val="18"/>
                <w:szCs w:val="28"/>
              </w:rPr>
              <w:t>7</w:t>
            </w:r>
          </w:p>
        </w:tc>
        <w:tc>
          <w:tcPr>
            <w:tcW w:w="3650" w:type="pct"/>
            <w:shd w:val="clear" w:color="auto" w:fill="auto"/>
            <w:noWrap/>
            <w:vAlign w:val="center"/>
            <w:hideMark/>
          </w:tcPr>
          <w:p w14:paraId="6F1A0045" w14:textId="7C4A9988" w:rsidR="00DB67D9" w:rsidRPr="00932B6A" w:rsidRDefault="00DB67D9" w:rsidP="00DB67D9">
            <w:pPr>
              <w:jc w:val="center"/>
              <w:rPr>
                <w:rFonts w:ascii="Times New Roman" w:eastAsia="Times New Roman" w:hAnsi="Times New Roman"/>
                <w:color w:val="000000"/>
                <w:sz w:val="18"/>
                <w:szCs w:val="28"/>
              </w:rPr>
            </w:pPr>
            <w:proofErr w:type="spellStart"/>
            <w:r w:rsidRPr="00932B6A">
              <w:rPr>
                <w:rFonts w:ascii="Times New Roman" w:eastAsia="Times New Roman" w:hAnsi="Times New Roman"/>
                <w:color w:val="000000"/>
                <w:sz w:val="18"/>
                <w:szCs w:val="28"/>
              </w:rPr>
              <w:t>Artiodactyla</w:t>
            </w:r>
            <w:proofErr w:type="spellEnd"/>
            <w:r w:rsidRPr="00932B6A">
              <w:rPr>
                <w:rFonts w:ascii="Times New Roman" w:eastAsia="Times New Roman" w:hAnsi="Times New Roman"/>
                <w:color w:val="000000"/>
                <w:sz w:val="18"/>
                <w:szCs w:val="28"/>
              </w:rPr>
              <w:t xml:space="preserve">, </w:t>
            </w:r>
            <w:proofErr w:type="spellStart"/>
            <w:r w:rsidRPr="00932B6A">
              <w:rPr>
                <w:rFonts w:ascii="Times New Roman" w:eastAsia="Times New Roman" w:hAnsi="Times New Roman"/>
                <w:color w:val="000000"/>
                <w:sz w:val="18"/>
                <w:szCs w:val="28"/>
              </w:rPr>
              <w:t>Perissodactyla</w:t>
            </w:r>
            <w:proofErr w:type="spellEnd"/>
            <w:r w:rsidRPr="00932B6A">
              <w:rPr>
                <w:rFonts w:ascii="Times New Roman" w:eastAsia="Times New Roman" w:hAnsi="Times New Roman"/>
                <w:color w:val="000000"/>
                <w:sz w:val="18"/>
                <w:szCs w:val="28"/>
              </w:rPr>
              <w:t xml:space="preserve">, </w:t>
            </w:r>
            <w:proofErr w:type="spellStart"/>
            <w:r w:rsidRPr="00932B6A">
              <w:rPr>
                <w:rFonts w:ascii="Times New Roman" w:eastAsia="Times New Roman" w:hAnsi="Times New Roman"/>
                <w:color w:val="000000"/>
                <w:sz w:val="18"/>
                <w:szCs w:val="28"/>
              </w:rPr>
              <w:t>Chiroptera</w:t>
            </w:r>
            <w:proofErr w:type="spellEnd"/>
          </w:p>
        </w:tc>
        <w:tc>
          <w:tcPr>
            <w:tcW w:w="779" w:type="pct"/>
            <w:vAlign w:val="center"/>
          </w:tcPr>
          <w:p w14:paraId="22C9D4EE" w14:textId="05FB60C1" w:rsidR="00DB67D9" w:rsidRPr="00932B6A" w:rsidRDefault="00FB7693"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Quiz 5</w:t>
            </w:r>
          </w:p>
        </w:tc>
      </w:tr>
      <w:tr w:rsidR="00DB67D9" w:rsidRPr="00932B6A" w14:paraId="230B3FD7" w14:textId="0DE83284" w:rsidTr="00DB67D9">
        <w:trPr>
          <w:trHeight w:val="572"/>
        </w:trPr>
        <w:tc>
          <w:tcPr>
            <w:tcW w:w="571" w:type="pct"/>
            <w:shd w:val="clear" w:color="auto" w:fill="BFBFBF" w:themeFill="background1" w:themeFillShade="BF"/>
            <w:noWrap/>
            <w:vAlign w:val="center"/>
            <w:hideMark/>
          </w:tcPr>
          <w:p w14:paraId="11899845" w14:textId="1818B37F" w:rsidR="00DB67D9" w:rsidRPr="00932B6A" w:rsidRDefault="00DB67D9"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Nov. 13-1</w:t>
            </w:r>
            <w:r w:rsidR="00184734">
              <w:rPr>
                <w:rFonts w:ascii="Times New Roman" w:eastAsia="Times New Roman" w:hAnsi="Times New Roman"/>
                <w:color w:val="000000"/>
                <w:sz w:val="18"/>
                <w:szCs w:val="28"/>
              </w:rPr>
              <w:t>4</w:t>
            </w:r>
          </w:p>
        </w:tc>
        <w:tc>
          <w:tcPr>
            <w:tcW w:w="3650" w:type="pct"/>
            <w:shd w:val="clear" w:color="auto" w:fill="BFBFBF" w:themeFill="background1" w:themeFillShade="BF"/>
            <w:noWrap/>
            <w:vAlign w:val="center"/>
            <w:hideMark/>
          </w:tcPr>
          <w:p w14:paraId="66A35546" w14:textId="58A86ED2" w:rsidR="00DB67D9" w:rsidRPr="00932B6A" w:rsidRDefault="00DB67D9"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Carnivora and Pholidota</w:t>
            </w:r>
          </w:p>
        </w:tc>
        <w:tc>
          <w:tcPr>
            <w:tcW w:w="779" w:type="pct"/>
            <w:shd w:val="clear" w:color="auto" w:fill="BFBFBF" w:themeFill="background1" w:themeFillShade="BF"/>
            <w:vAlign w:val="center"/>
          </w:tcPr>
          <w:p w14:paraId="33C32F8A" w14:textId="786E7AF3" w:rsidR="00DB67D9" w:rsidRDefault="00DB67D9"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 xml:space="preserve">Quiz </w:t>
            </w:r>
            <w:r w:rsidR="007137D8">
              <w:rPr>
                <w:rFonts w:ascii="Times New Roman" w:eastAsia="Times New Roman" w:hAnsi="Times New Roman"/>
                <w:color w:val="000000"/>
                <w:sz w:val="18"/>
                <w:szCs w:val="28"/>
              </w:rPr>
              <w:t>6</w:t>
            </w:r>
          </w:p>
          <w:p w14:paraId="1FE6AF19" w14:textId="62F47E91" w:rsidR="00DB67D9" w:rsidRPr="00B23569" w:rsidRDefault="00DB67D9" w:rsidP="00DB67D9">
            <w:pPr>
              <w:jc w:val="center"/>
              <w:rPr>
                <w:rFonts w:ascii="Times New Roman" w:eastAsia="Times New Roman" w:hAnsi="Times New Roman"/>
                <w:b/>
                <w:color w:val="000000"/>
                <w:sz w:val="18"/>
                <w:szCs w:val="28"/>
              </w:rPr>
            </w:pPr>
            <w:r w:rsidRPr="00B23569">
              <w:rPr>
                <w:rFonts w:ascii="Times New Roman" w:eastAsia="Times New Roman" w:hAnsi="Times New Roman"/>
                <w:b/>
                <w:color w:val="000000"/>
                <w:sz w:val="18"/>
                <w:szCs w:val="28"/>
              </w:rPr>
              <w:t>MS Draft</w:t>
            </w:r>
          </w:p>
        </w:tc>
      </w:tr>
      <w:tr w:rsidR="00DB67D9" w:rsidRPr="00932B6A" w14:paraId="414E83A3" w14:textId="520AD10E" w:rsidTr="00DB67D9">
        <w:trPr>
          <w:trHeight w:val="572"/>
        </w:trPr>
        <w:tc>
          <w:tcPr>
            <w:tcW w:w="571" w:type="pct"/>
            <w:shd w:val="clear" w:color="auto" w:fill="auto"/>
            <w:noWrap/>
            <w:vAlign w:val="center"/>
            <w:hideMark/>
          </w:tcPr>
          <w:p w14:paraId="00B605EB" w14:textId="6248F810" w:rsidR="00DB67D9" w:rsidRPr="00932B6A" w:rsidRDefault="00DB67D9"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Nov. 20-2</w:t>
            </w:r>
            <w:r w:rsidR="00184734">
              <w:rPr>
                <w:rFonts w:ascii="Times New Roman" w:eastAsia="Times New Roman" w:hAnsi="Times New Roman"/>
                <w:color w:val="000000"/>
                <w:sz w:val="18"/>
                <w:szCs w:val="28"/>
              </w:rPr>
              <w:t>1</w:t>
            </w:r>
          </w:p>
        </w:tc>
        <w:tc>
          <w:tcPr>
            <w:tcW w:w="3650" w:type="pct"/>
            <w:shd w:val="clear" w:color="auto" w:fill="auto"/>
            <w:noWrap/>
            <w:vAlign w:val="center"/>
            <w:hideMark/>
          </w:tcPr>
          <w:p w14:paraId="620DAA63" w14:textId="1CE78952" w:rsidR="00DB67D9" w:rsidRPr="00D65C57" w:rsidRDefault="00D65C57" w:rsidP="00DB67D9">
            <w:pPr>
              <w:jc w:val="center"/>
              <w:rPr>
                <w:rFonts w:ascii="Times New Roman" w:eastAsia="Times New Roman" w:hAnsi="Times New Roman"/>
                <w:b/>
                <w:color w:val="000000"/>
                <w:sz w:val="18"/>
                <w:szCs w:val="28"/>
              </w:rPr>
            </w:pPr>
            <w:r>
              <w:rPr>
                <w:rFonts w:ascii="Times New Roman" w:eastAsia="Times New Roman" w:hAnsi="Times New Roman"/>
                <w:b/>
                <w:color w:val="000000"/>
                <w:sz w:val="18"/>
                <w:szCs w:val="28"/>
              </w:rPr>
              <w:t>Lab Exam (Practical)</w:t>
            </w:r>
          </w:p>
        </w:tc>
        <w:tc>
          <w:tcPr>
            <w:tcW w:w="779" w:type="pct"/>
            <w:vAlign w:val="center"/>
          </w:tcPr>
          <w:p w14:paraId="0402E5D9" w14:textId="52FF2014" w:rsidR="00DB67D9" w:rsidRPr="00932B6A" w:rsidRDefault="00D65C57" w:rsidP="00DB67D9">
            <w:pPr>
              <w:jc w:val="center"/>
              <w:rPr>
                <w:rFonts w:ascii="Times New Roman" w:eastAsia="Times New Roman" w:hAnsi="Times New Roman"/>
                <w:color w:val="000000"/>
                <w:sz w:val="18"/>
                <w:szCs w:val="28"/>
              </w:rPr>
            </w:pPr>
            <w:r>
              <w:rPr>
                <w:rFonts w:ascii="Times New Roman" w:eastAsia="Times New Roman" w:hAnsi="Times New Roman"/>
                <w:color w:val="000000"/>
                <w:sz w:val="18"/>
                <w:szCs w:val="28"/>
              </w:rPr>
              <w:t>Field Notes</w:t>
            </w:r>
          </w:p>
        </w:tc>
      </w:tr>
      <w:tr w:rsidR="00DB67D9" w:rsidRPr="00932B6A" w14:paraId="31A890B3" w14:textId="5A10833F" w:rsidTr="00D65C57">
        <w:trPr>
          <w:trHeight w:val="572"/>
        </w:trPr>
        <w:tc>
          <w:tcPr>
            <w:tcW w:w="571" w:type="pct"/>
            <w:shd w:val="clear" w:color="auto" w:fill="BFBFBF" w:themeFill="background1" w:themeFillShade="BF"/>
            <w:noWrap/>
            <w:vAlign w:val="center"/>
            <w:hideMark/>
          </w:tcPr>
          <w:p w14:paraId="140D42CD" w14:textId="4A5D3A70" w:rsidR="00DB67D9" w:rsidRPr="00932B6A" w:rsidRDefault="00DB67D9" w:rsidP="00DB67D9">
            <w:pPr>
              <w:jc w:val="cente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Nov. 27-2</w:t>
            </w:r>
            <w:r w:rsidR="00184734">
              <w:rPr>
                <w:rFonts w:ascii="Times New Roman" w:eastAsia="Times New Roman" w:hAnsi="Times New Roman"/>
                <w:color w:val="000000"/>
                <w:sz w:val="18"/>
                <w:szCs w:val="28"/>
              </w:rPr>
              <w:t>8</w:t>
            </w:r>
          </w:p>
        </w:tc>
        <w:tc>
          <w:tcPr>
            <w:tcW w:w="3650" w:type="pct"/>
            <w:shd w:val="clear" w:color="auto" w:fill="BFBFBF" w:themeFill="background1" w:themeFillShade="BF"/>
            <w:noWrap/>
            <w:vAlign w:val="center"/>
          </w:tcPr>
          <w:p w14:paraId="5BC863C6" w14:textId="3E8A9326" w:rsidR="00DB67D9" w:rsidRPr="00D65C57" w:rsidRDefault="00D65C57" w:rsidP="00DB67D9">
            <w:pPr>
              <w:jc w:val="center"/>
              <w:rPr>
                <w:rFonts w:ascii="Times New Roman" w:eastAsia="Times New Roman" w:hAnsi="Times New Roman"/>
                <w:bCs/>
                <w:color w:val="000000"/>
                <w:sz w:val="18"/>
                <w:szCs w:val="28"/>
              </w:rPr>
            </w:pPr>
            <w:r>
              <w:rPr>
                <w:rFonts w:ascii="Times New Roman" w:eastAsia="Times New Roman" w:hAnsi="Times New Roman"/>
                <w:bCs/>
                <w:color w:val="000000"/>
                <w:sz w:val="18"/>
                <w:szCs w:val="28"/>
              </w:rPr>
              <w:t>Thanksgiving (No classes)</w:t>
            </w:r>
          </w:p>
        </w:tc>
        <w:tc>
          <w:tcPr>
            <w:tcW w:w="779" w:type="pct"/>
            <w:shd w:val="clear" w:color="auto" w:fill="BFBFBF" w:themeFill="background1" w:themeFillShade="BF"/>
            <w:vAlign w:val="center"/>
          </w:tcPr>
          <w:p w14:paraId="4687F056" w14:textId="207E8CF7" w:rsidR="00DB67D9" w:rsidRPr="00F8591F" w:rsidRDefault="00DB67D9" w:rsidP="00DB67D9">
            <w:pPr>
              <w:jc w:val="center"/>
              <w:rPr>
                <w:rFonts w:ascii="Times New Roman" w:eastAsia="Times New Roman" w:hAnsi="Times New Roman"/>
                <w:bCs/>
                <w:color w:val="000000"/>
                <w:sz w:val="18"/>
                <w:szCs w:val="28"/>
              </w:rPr>
            </w:pPr>
          </w:p>
        </w:tc>
      </w:tr>
      <w:tr w:rsidR="00DB67D9" w:rsidRPr="00932B6A" w14:paraId="1C92D071" w14:textId="269D0BC6" w:rsidTr="00CE03EC">
        <w:trPr>
          <w:trHeight w:val="572"/>
        </w:trPr>
        <w:tc>
          <w:tcPr>
            <w:tcW w:w="571" w:type="pct"/>
            <w:shd w:val="clear" w:color="auto" w:fill="BFBFBF" w:themeFill="background1" w:themeFillShade="BF"/>
            <w:noWrap/>
            <w:vAlign w:val="center"/>
            <w:hideMark/>
          </w:tcPr>
          <w:p w14:paraId="4B5536AF" w14:textId="04A40D60" w:rsidR="00DB67D9" w:rsidRPr="00932B6A" w:rsidRDefault="00DB67D9" w:rsidP="00932B6A">
            <w:pPr>
              <w:rPr>
                <w:rFonts w:ascii="Times New Roman" w:eastAsia="Times New Roman" w:hAnsi="Times New Roman"/>
                <w:color w:val="000000"/>
                <w:sz w:val="18"/>
                <w:szCs w:val="28"/>
              </w:rPr>
            </w:pPr>
            <w:r w:rsidRPr="00932B6A">
              <w:rPr>
                <w:rFonts w:ascii="Times New Roman" w:eastAsia="Times New Roman" w:hAnsi="Times New Roman"/>
                <w:color w:val="000000"/>
                <w:sz w:val="18"/>
                <w:szCs w:val="28"/>
              </w:rPr>
              <w:t>D</w:t>
            </w:r>
            <w:r w:rsidR="00E826BE">
              <w:rPr>
                <w:rFonts w:ascii="Times New Roman" w:eastAsia="Times New Roman" w:hAnsi="Times New Roman"/>
                <w:color w:val="000000"/>
                <w:sz w:val="18"/>
                <w:szCs w:val="28"/>
              </w:rPr>
              <w:t>ec.</w:t>
            </w:r>
            <w:r w:rsidRPr="00932B6A">
              <w:rPr>
                <w:rFonts w:ascii="Times New Roman" w:eastAsia="Times New Roman" w:hAnsi="Times New Roman"/>
                <w:color w:val="000000"/>
                <w:sz w:val="18"/>
                <w:szCs w:val="28"/>
              </w:rPr>
              <w:t xml:space="preserve"> 4-</w:t>
            </w:r>
            <w:r w:rsidR="00184734">
              <w:rPr>
                <w:rFonts w:ascii="Times New Roman" w:eastAsia="Times New Roman" w:hAnsi="Times New Roman"/>
                <w:color w:val="000000"/>
                <w:sz w:val="18"/>
                <w:szCs w:val="28"/>
              </w:rPr>
              <w:t>5</w:t>
            </w:r>
          </w:p>
        </w:tc>
        <w:tc>
          <w:tcPr>
            <w:tcW w:w="3650" w:type="pct"/>
            <w:shd w:val="clear" w:color="auto" w:fill="BFBFBF" w:themeFill="background1" w:themeFillShade="BF"/>
            <w:noWrap/>
            <w:vAlign w:val="center"/>
            <w:hideMark/>
          </w:tcPr>
          <w:p w14:paraId="1F1FA893" w14:textId="02A3879C" w:rsidR="00DB67D9" w:rsidRPr="00932B6A" w:rsidRDefault="00DB67D9" w:rsidP="00221F9B">
            <w:pPr>
              <w:jc w:val="center"/>
              <w:rPr>
                <w:rFonts w:ascii="Times New Roman" w:eastAsia="Times New Roman" w:hAnsi="Times New Roman"/>
                <w:b/>
                <w:bCs/>
                <w:color w:val="000000"/>
                <w:sz w:val="18"/>
                <w:szCs w:val="28"/>
              </w:rPr>
            </w:pPr>
            <w:r w:rsidRPr="00932B6A">
              <w:rPr>
                <w:rFonts w:ascii="Times New Roman" w:eastAsia="Times New Roman" w:hAnsi="Times New Roman"/>
                <w:b/>
                <w:bCs/>
                <w:color w:val="000000"/>
                <w:sz w:val="18"/>
                <w:szCs w:val="28"/>
              </w:rPr>
              <w:t>Mammalogy Symposium</w:t>
            </w:r>
          </w:p>
        </w:tc>
        <w:tc>
          <w:tcPr>
            <w:tcW w:w="779" w:type="pct"/>
            <w:shd w:val="clear" w:color="auto" w:fill="BFBFBF" w:themeFill="background1" w:themeFillShade="BF"/>
          </w:tcPr>
          <w:p w14:paraId="71D97A80" w14:textId="797D2339" w:rsidR="00DB67D9" w:rsidRPr="00932B6A" w:rsidRDefault="00DB67D9" w:rsidP="00221F9B">
            <w:pPr>
              <w:jc w:val="center"/>
              <w:rPr>
                <w:rFonts w:ascii="Times New Roman" w:eastAsia="Times New Roman" w:hAnsi="Times New Roman"/>
                <w:b/>
                <w:bCs/>
                <w:color w:val="000000"/>
                <w:sz w:val="18"/>
                <w:szCs w:val="28"/>
              </w:rPr>
            </w:pPr>
            <w:r>
              <w:rPr>
                <w:rFonts w:ascii="Times New Roman" w:eastAsia="Times New Roman" w:hAnsi="Times New Roman"/>
                <w:b/>
                <w:bCs/>
                <w:color w:val="000000"/>
                <w:sz w:val="18"/>
                <w:szCs w:val="28"/>
              </w:rPr>
              <w:t>Final MS</w:t>
            </w:r>
          </w:p>
        </w:tc>
      </w:tr>
    </w:tbl>
    <w:p w14:paraId="6A260015" w14:textId="77777777" w:rsidR="002D7800" w:rsidRPr="00BB4111" w:rsidRDefault="002D7800" w:rsidP="008D1FC9">
      <w:pPr>
        <w:rPr>
          <w:rFonts w:ascii="Times" w:hAnsi="Times"/>
        </w:rPr>
      </w:pPr>
    </w:p>
    <w:sectPr w:rsidR="002D7800" w:rsidRPr="00BB4111" w:rsidSect="00D33B15">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BBB29" w14:textId="77777777" w:rsidR="004A3284" w:rsidRDefault="004A3284" w:rsidP="00A75DFD">
      <w:r>
        <w:separator/>
      </w:r>
    </w:p>
  </w:endnote>
  <w:endnote w:type="continuationSeparator" w:id="0">
    <w:p w14:paraId="0EDF370B" w14:textId="77777777" w:rsidR="004A3284" w:rsidRDefault="004A3284" w:rsidP="00A75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CBCD" w14:textId="2A6363D5" w:rsidR="00D834C2" w:rsidRDefault="00D834C2">
    <w:pPr>
      <w:pStyle w:val="Footer"/>
      <w:jc w:val="right"/>
    </w:pPr>
    <w:r>
      <w:fldChar w:fldCharType="begin"/>
    </w:r>
    <w:r>
      <w:instrText xml:space="preserve"> PAGE   \* MERGEFORMAT </w:instrText>
    </w:r>
    <w:r>
      <w:fldChar w:fldCharType="separate"/>
    </w:r>
    <w:r w:rsidR="00BF3DBF">
      <w:rPr>
        <w:noProof/>
      </w:rPr>
      <w:t>4</w:t>
    </w:r>
    <w:r>
      <w:rPr>
        <w:noProof/>
      </w:rPr>
      <w:fldChar w:fldCharType="end"/>
    </w:r>
  </w:p>
  <w:p w14:paraId="676D2C85" w14:textId="77777777" w:rsidR="00D834C2" w:rsidRDefault="00D8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AE70" w14:textId="77777777" w:rsidR="004A3284" w:rsidRDefault="004A3284" w:rsidP="00A75DFD">
      <w:r>
        <w:separator/>
      </w:r>
    </w:p>
  </w:footnote>
  <w:footnote w:type="continuationSeparator" w:id="0">
    <w:p w14:paraId="763C3B16" w14:textId="77777777" w:rsidR="004A3284" w:rsidRDefault="004A3284" w:rsidP="00A75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0554"/>
    <w:multiLevelType w:val="hybridMultilevel"/>
    <w:tmpl w:val="00BEDECA"/>
    <w:lvl w:ilvl="0" w:tplc="8C588B5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E3D5D2D"/>
    <w:multiLevelType w:val="hybridMultilevel"/>
    <w:tmpl w:val="C05631E6"/>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1D3A4B"/>
    <w:multiLevelType w:val="hybridMultilevel"/>
    <w:tmpl w:val="0448BB78"/>
    <w:lvl w:ilvl="0" w:tplc="FA90F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C6348"/>
    <w:multiLevelType w:val="hybridMultilevel"/>
    <w:tmpl w:val="3D928B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0297E"/>
    <w:multiLevelType w:val="hybridMultilevel"/>
    <w:tmpl w:val="02A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24456"/>
    <w:multiLevelType w:val="hybridMultilevel"/>
    <w:tmpl w:val="B9103EAC"/>
    <w:lvl w:ilvl="0" w:tplc="03461054">
      <w:start w:val="303"/>
      <w:numFmt w:val="bullet"/>
      <w:lvlText w:val="-"/>
      <w:lvlJc w:val="left"/>
      <w:pPr>
        <w:ind w:left="420" w:hanging="360"/>
      </w:pPr>
      <w:rPr>
        <w:rFonts w:ascii="Times" w:eastAsia="Cambria" w:hAnsi="Times" w:cs="Times"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5A430F3"/>
    <w:multiLevelType w:val="hybridMultilevel"/>
    <w:tmpl w:val="15B29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721D1"/>
    <w:multiLevelType w:val="hybridMultilevel"/>
    <w:tmpl w:val="2910BC3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205EEF"/>
    <w:multiLevelType w:val="multilevel"/>
    <w:tmpl w:val="862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541E8"/>
    <w:multiLevelType w:val="hybridMultilevel"/>
    <w:tmpl w:val="4B821F90"/>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0" w15:restartNumberingAfterBreak="0">
    <w:nsid w:val="49D073B4"/>
    <w:multiLevelType w:val="hybridMultilevel"/>
    <w:tmpl w:val="2C26F4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5C5494"/>
    <w:multiLevelType w:val="hybridMultilevel"/>
    <w:tmpl w:val="15E07A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B0ACC"/>
    <w:multiLevelType w:val="multilevel"/>
    <w:tmpl w:val="B600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85477B"/>
    <w:multiLevelType w:val="hybridMultilevel"/>
    <w:tmpl w:val="1EBEDA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697EEB"/>
    <w:multiLevelType w:val="hybridMultilevel"/>
    <w:tmpl w:val="C8AAA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B28F2"/>
    <w:multiLevelType w:val="hybridMultilevel"/>
    <w:tmpl w:val="07F48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AA49D4"/>
    <w:multiLevelType w:val="multilevel"/>
    <w:tmpl w:val="0C149E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B7502EA"/>
    <w:multiLevelType w:val="hybridMultilevel"/>
    <w:tmpl w:val="5352C7E8"/>
    <w:lvl w:ilvl="0" w:tplc="FA90F7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02874"/>
    <w:multiLevelType w:val="hybridMultilevel"/>
    <w:tmpl w:val="389C2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C286170"/>
    <w:multiLevelType w:val="hybridMultilevel"/>
    <w:tmpl w:val="02C493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5D4FCC"/>
    <w:multiLevelType w:val="hybridMultilevel"/>
    <w:tmpl w:val="FFD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C344C"/>
    <w:multiLevelType w:val="hybridMultilevel"/>
    <w:tmpl w:val="E8C2E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0655F6"/>
    <w:multiLevelType w:val="hybridMultilevel"/>
    <w:tmpl w:val="1E480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11"/>
  </w:num>
  <w:num w:numId="6">
    <w:abstractNumId w:val="20"/>
  </w:num>
  <w:num w:numId="7">
    <w:abstractNumId w:val="14"/>
  </w:num>
  <w:num w:numId="8">
    <w:abstractNumId w:val="10"/>
  </w:num>
  <w:num w:numId="9">
    <w:abstractNumId w:val="13"/>
  </w:num>
  <w:num w:numId="10">
    <w:abstractNumId w:val="0"/>
  </w:num>
  <w:num w:numId="11">
    <w:abstractNumId w:val="8"/>
  </w:num>
  <w:num w:numId="12">
    <w:abstractNumId w:val="16"/>
  </w:num>
  <w:num w:numId="13">
    <w:abstractNumId w:val="12"/>
  </w:num>
  <w:num w:numId="14">
    <w:abstractNumId w:val="2"/>
  </w:num>
  <w:num w:numId="15">
    <w:abstractNumId w:val="18"/>
  </w:num>
  <w:num w:numId="16">
    <w:abstractNumId w:val="19"/>
  </w:num>
  <w:num w:numId="17">
    <w:abstractNumId w:val="22"/>
  </w:num>
  <w:num w:numId="18">
    <w:abstractNumId w:val="17"/>
  </w:num>
  <w:num w:numId="19">
    <w:abstractNumId w:val="3"/>
  </w:num>
  <w:num w:numId="20">
    <w:abstractNumId w:val="21"/>
  </w:num>
  <w:num w:numId="21">
    <w:abstractNumId w:val="15"/>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95"/>
    <w:rsid w:val="0001305F"/>
    <w:rsid w:val="00031033"/>
    <w:rsid w:val="000549EA"/>
    <w:rsid w:val="00055C01"/>
    <w:rsid w:val="00063BC4"/>
    <w:rsid w:val="00065ED2"/>
    <w:rsid w:val="00066D0F"/>
    <w:rsid w:val="00073246"/>
    <w:rsid w:val="00075C52"/>
    <w:rsid w:val="000810CF"/>
    <w:rsid w:val="00081E25"/>
    <w:rsid w:val="000A4F06"/>
    <w:rsid w:val="000A6C2D"/>
    <w:rsid w:val="000B39F8"/>
    <w:rsid w:val="000B3D25"/>
    <w:rsid w:val="000E2C60"/>
    <w:rsid w:val="000E2F88"/>
    <w:rsid w:val="000F572E"/>
    <w:rsid w:val="00122768"/>
    <w:rsid w:val="0013434F"/>
    <w:rsid w:val="00162ED9"/>
    <w:rsid w:val="00182726"/>
    <w:rsid w:val="00184734"/>
    <w:rsid w:val="00186BF5"/>
    <w:rsid w:val="00187058"/>
    <w:rsid w:val="00197FC9"/>
    <w:rsid w:val="001A7958"/>
    <w:rsid w:val="001C7B01"/>
    <w:rsid w:val="001E6D26"/>
    <w:rsid w:val="001F2159"/>
    <w:rsid w:val="001F78D4"/>
    <w:rsid w:val="002022C3"/>
    <w:rsid w:val="002033B7"/>
    <w:rsid w:val="00215267"/>
    <w:rsid w:val="00221F9B"/>
    <w:rsid w:val="002469B8"/>
    <w:rsid w:val="00252F59"/>
    <w:rsid w:val="002869B7"/>
    <w:rsid w:val="00291B05"/>
    <w:rsid w:val="002A0B8F"/>
    <w:rsid w:val="002D172D"/>
    <w:rsid w:val="002D7800"/>
    <w:rsid w:val="002F480B"/>
    <w:rsid w:val="002F7079"/>
    <w:rsid w:val="00301F20"/>
    <w:rsid w:val="003025B1"/>
    <w:rsid w:val="00303248"/>
    <w:rsid w:val="00304E09"/>
    <w:rsid w:val="00316263"/>
    <w:rsid w:val="003479D2"/>
    <w:rsid w:val="00366635"/>
    <w:rsid w:val="00373C90"/>
    <w:rsid w:val="003902F3"/>
    <w:rsid w:val="0039131F"/>
    <w:rsid w:val="003A0BDD"/>
    <w:rsid w:val="003A26A4"/>
    <w:rsid w:val="003B56DD"/>
    <w:rsid w:val="003B77A9"/>
    <w:rsid w:val="003C1A11"/>
    <w:rsid w:val="003C4652"/>
    <w:rsid w:val="003C47A0"/>
    <w:rsid w:val="003D43C1"/>
    <w:rsid w:val="00444BF1"/>
    <w:rsid w:val="00450C26"/>
    <w:rsid w:val="004511BD"/>
    <w:rsid w:val="00453924"/>
    <w:rsid w:val="0045539E"/>
    <w:rsid w:val="00471FD0"/>
    <w:rsid w:val="00474667"/>
    <w:rsid w:val="00491196"/>
    <w:rsid w:val="0049308E"/>
    <w:rsid w:val="004A147E"/>
    <w:rsid w:val="004A3284"/>
    <w:rsid w:val="004C09B8"/>
    <w:rsid w:val="004C4A70"/>
    <w:rsid w:val="004E10A5"/>
    <w:rsid w:val="004F3D4D"/>
    <w:rsid w:val="00501FD9"/>
    <w:rsid w:val="00506F28"/>
    <w:rsid w:val="00507BE8"/>
    <w:rsid w:val="005115BB"/>
    <w:rsid w:val="00512652"/>
    <w:rsid w:val="00542357"/>
    <w:rsid w:val="00562AB5"/>
    <w:rsid w:val="00564F26"/>
    <w:rsid w:val="005A2498"/>
    <w:rsid w:val="005B321D"/>
    <w:rsid w:val="005D14C3"/>
    <w:rsid w:val="005F155C"/>
    <w:rsid w:val="005F16B5"/>
    <w:rsid w:val="005F2EBB"/>
    <w:rsid w:val="00601184"/>
    <w:rsid w:val="0060430A"/>
    <w:rsid w:val="00611B4E"/>
    <w:rsid w:val="00623EB1"/>
    <w:rsid w:val="00626D23"/>
    <w:rsid w:val="00636E69"/>
    <w:rsid w:val="00650C00"/>
    <w:rsid w:val="00654410"/>
    <w:rsid w:val="00661B08"/>
    <w:rsid w:val="0067085B"/>
    <w:rsid w:val="0068074E"/>
    <w:rsid w:val="006A2443"/>
    <w:rsid w:val="006A3010"/>
    <w:rsid w:val="006B521A"/>
    <w:rsid w:val="006B7E3A"/>
    <w:rsid w:val="006F0802"/>
    <w:rsid w:val="006F2168"/>
    <w:rsid w:val="006F55CF"/>
    <w:rsid w:val="007137D8"/>
    <w:rsid w:val="0071635F"/>
    <w:rsid w:val="007208F0"/>
    <w:rsid w:val="007406D3"/>
    <w:rsid w:val="00742709"/>
    <w:rsid w:val="00745670"/>
    <w:rsid w:val="00753325"/>
    <w:rsid w:val="007551FA"/>
    <w:rsid w:val="00770B4A"/>
    <w:rsid w:val="00780046"/>
    <w:rsid w:val="0079675A"/>
    <w:rsid w:val="007A715C"/>
    <w:rsid w:val="007C2AFD"/>
    <w:rsid w:val="007D28E7"/>
    <w:rsid w:val="00803648"/>
    <w:rsid w:val="00807879"/>
    <w:rsid w:val="00820E2E"/>
    <w:rsid w:val="008230BC"/>
    <w:rsid w:val="00824E03"/>
    <w:rsid w:val="00827D20"/>
    <w:rsid w:val="008307E3"/>
    <w:rsid w:val="008358A0"/>
    <w:rsid w:val="0084254D"/>
    <w:rsid w:val="00842C3A"/>
    <w:rsid w:val="0085195D"/>
    <w:rsid w:val="00853630"/>
    <w:rsid w:val="00855ED2"/>
    <w:rsid w:val="0085741B"/>
    <w:rsid w:val="00871699"/>
    <w:rsid w:val="00891551"/>
    <w:rsid w:val="008D1FC9"/>
    <w:rsid w:val="008D5F9A"/>
    <w:rsid w:val="009034D9"/>
    <w:rsid w:val="00932B6A"/>
    <w:rsid w:val="00952D7F"/>
    <w:rsid w:val="00963729"/>
    <w:rsid w:val="00981DF9"/>
    <w:rsid w:val="009A0B88"/>
    <w:rsid w:val="009A4D06"/>
    <w:rsid w:val="009C4CE5"/>
    <w:rsid w:val="009E0ADB"/>
    <w:rsid w:val="009E2188"/>
    <w:rsid w:val="009E4488"/>
    <w:rsid w:val="009E44F2"/>
    <w:rsid w:val="009E63AE"/>
    <w:rsid w:val="009E7449"/>
    <w:rsid w:val="00A05A5A"/>
    <w:rsid w:val="00A10C79"/>
    <w:rsid w:val="00A15EB7"/>
    <w:rsid w:val="00A244C1"/>
    <w:rsid w:val="00A267BB"/>
    <w:rsid w:val="00A42A65"/>
    <w:rsid w:val="00A54BC5"/>
    <w:rsid w:val="00A60520"/>
    <w:rsid w:val="00A616B9"/>
    <w:rsid w:val="00A75DFD"/>
    <w:rsid w:val="00A92015"/>
    <w:rsid w:val="00A95CE2"/>
    <w:rsid w:val="00AA524B"/>
    <w:rsid w:val="00AA74D3"/>
    <w:rsid w:val="00AC6DED"/>
    <w:rsid w:val="00AD36C5"/>
    <w:rsid w:val="00AD7D5D"/>
    <w:rsid w:val="00AF4F56"/>
    <w:rsid w:val="00AF73FB"/>
    <w:rsid w:val="00AF792D"/>
    <w:rsid w:val="00B00CE7"/>
    <w:rsid w:val="00B101D4"/>
    <w:rsid w:val="00B23569"/>
    <w:rsid w:val="00B50EF8"/>
    <w:rsid w:val="00B55147"/>
    <w:rsid w:val="00B566E0"/>
    <w:rsid w:val="00B742AA"/>
    <w:rsid w:val="00BB15CF"/>
    <w:rsid w:val="00BB4111"/>
    <w:rsid w:val="00BC247D"/>
    <w:rsid w:val="00BE7444"/>
    <w:rsid w:val="00BF2F41"/>
    <w:rsid w:val="00BF3DBF"/>
    <w:rsid w:val="00BF6EAF"/>
    <w:rsid w:val="00C26D54"/>
    <w:rsid w:val="00C354EC"/>
    <w:rsid w:val="00C5777E"/>
    <w:rsid w:val="00C61677"/>
    <w:rsid w:val="00C657C2"/>
    <w:rsid w:val="00C657D2"/>
    <w:rsid w:val="00C71B7B"/>
    <w:rsid w:val="00C73295"/>
    <w:rsid w:val="00C80360"/>
    <w:rsid w:val="00C81C87"/>
    <w:rsid w:val="00C834F6"/>
    <w:rsid w:val="00C91A75"/>
    <w:rsid w:val="00CA7EBB"/>
    <w:rsid w:val="00CB101B"/>
    <w:rsid w:val="00CB1F61"/>
    <w:rsid w:val="00CC62C8"/>
    <w:rsid w:val="00CD1310"/>
    <w:rsid w:val="00D30185"/>
    <w:rsid w:val="00D33B15"/>
    <w:rsid w:val="00D45F0E"/>
    <w:rsid w:val="00D5544F"/>
    <w:rsid w:val="00D628DF"/>
    <w:rsid w:val="00D64621"/>
    <w:rsid w:val="00D65C57"/>
    <w:rsid w:val="00D834C2"/>
    <w:rsid w:val="00DA15A5"/>
    <w:rsid w:val="00DB67D9"/>
    <w:rsid w:val="00DC7193"/>
    <w:rsid w:val="00DD59AE"/>
    <w:rsid w:val="00DF65D1"/>
    <w:rsid w:val="00E066F4"/>
    <w:rsid w:val="00E43417"/>
    <w:rsid w:val="00E462B5"/>
    <w:rsid w:val="00E5386C"/>
    <w:rsid w:val="00E54BC5"/>
    <w:rsid w:val="00E55C1C"/>
    <w:rsid w:val="00E6161A"/>
    <w:rsid w:val="00E6183B"/>
    <w:rsid w:val="00E6762B"/>
    <w:rsid w:val="00E76B15"/>
    <w:rsid w:val="00E826BE"/>
    <w:rsid w:val="00EA6CA1"/>
    <w:rsid w:val="00EC03B3"/>
    <w:rsid w:val="00EC0993"/>
    <w:rsid w:val="00EC1E2A"/>
    <w:rsid w:val="00EC41AB"/>
    <w:rsid w:val="00EE0CC1"/>
    <w:rsid w:val="00F017C2"/>
    <w:rsid w:val="00F017E4"/>
    <w:rsid w:val="00F05DD0"/>
    <w:rsid w:val="00F07087"/>
    <w:rsid w:val="00F10B64"/>
    <w:rsid w:val="00F15C95"/>
    <w:rsid w:val="00F24823"/>
    <w:rsid w:val="00F43800"/>
    <w:rsid w:val="00F61A12"/>
    <w:rsid w:val="00F64C10"/>
    <w:rsid w:val="00F72115"/>
    <w:rsid w:val="00F73CBE"/>
    <w:rsid w:val="00F76830"/>
    <w:rsid w:val="00F8591F"/>
    <w:rsid w:val="00F90020"/>
    <w:rsid w:val="00F9053B"/>
    <w:rsid w:val="00FB0468"/>
    <w:rsid w:val="00FB7693"/>
    <w:rsid w:val="00FD2BCD"/>
    <w:rsid w:val="00FE20C1"/>
    <w:rsid w:val="07F0BC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DCEE9"/>
  <w15:docId w15:val="{917B5CB2-4B54-4521-88DB-61D36F21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F20"/>
    <w:rPr>
      <w:sz w:val="24"/>
      <w:szCs w:val="24"/>
    </w:rPr>
  </w:style>
  <w:style w:type="paragraph" w:styleId="Heading1">
    <w:name w:val="heading 1"/>
    <w:basedOn w:val="Normal"/>
    <w:next w:val="Normal"/>
    <w:link w:val="Heading1Char"/>
    <w:qFormat/>
    <w:rsid w:val="004D7D97"/>
    <w:pPr>
      <w:keepNext/>
      <w:keepLines/>
      <w:spacing w:before="480"/>
      <w:outlineLvl w:val="0"/>
    </w:pPr>
    <w:rPr>
      <w:rFonts w:ascii="Calibri" w:eastAsia="Times New Roman" w:hAnsi="Calibri"/>
      <w:b/>
      <w:bCs/>
      <w:sz w:val="28"/>
      <w:szCs w:val="32"/>
    </w:rPr>
  </w:style>
  <w:style w:type="paragraph" w:styleId="Heading2">
    <w:name w:val="heading 2"/>
    <w:basedOn w:val="Normal"/>
    <w:next w:val="Normal"/>
    <w:link w:val="Heading2Char"/>
    <w:qFormat/>
    <w:rsid w:val="004D7D97"/>
    <w:pPr>
      <w:keepNext/>
      <w:keepLines/>
      <w:spacing w:before="200"/>
      <w:outlineLvl w:val="1"/>
    </w:pPr>
    <w:rPr>
      <w:rFonts w:ascii="Calibri" w:eastAsia="Times New Roman" w:hAnsi="Calibri"/>
      <w:b/>
      <w:bCs/>
      <w:sz w:val="26"/>
      <w:szCs w:val="26"/>
    </w:rPr>
  </w:style>
  <w:style w:type="paragraph" w:styleId="Heading3">
    <w:name w:val="heading 3"/>
    <w:basedOn w:val="Normal"/>
    <w:next w:val="Normal"/>
    <w:link w:val="Heading3Char"/>
    <w:qFormat/>
    <w:rsid w:val="004D7D97"/>
    <w:pPr>
      <w:keepNext/>
      <w:keepLines/>
      <w:spacing w:before="200"/>
      <w:outlineLvl w:val="2"/>
    </w:pPr>
    <w:rPr>
      <w:rFonts w:ascii="Calibri" w:eastAsia="Times New Roman" w:hAnsi="Calibri"/>
      <w:b/>
      <w:bCs/>
      <w:sz w:val="20"/>
      <w:szCs w:val="20"/>
    </w:rPr>
  </w:style>
  <w:style w:type="paragraph" w:styleId="Heading4">
    <w:name w:val="heading 4"/>
    <w:basedOn w:val="Normal"/>
    <w:next w:val="Normal"/>
    <w:link w:val="Heading4Char"/>
    <w:qFormat/>
    <w:rsid w:val="006E1BC8"/>
    <w:pPr>
      <w:keepNext/>
      <w:keepLines/>
      <w:spacing w:before="200"/>
      <w:outlineLvl w:val="3"/>
    </w:pPr>
    <w:rPr>
      <w:rFonts w:eastAsia="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E1BC8"/>
    <w:rPr>
      <w:rFonts w:eastAsia="Times New Roman" w:cs="Times New Roman"/>
      <w:b/>
      <w:bCs/>
      <w:i/>
      <w:iCs/>
    </w:rPr>
  </w:style>
  <w:style w:type="character" w:customStyle="1" w:styleId="Heading1Char">
    <w:name w:val="Heading 1 Char"/>
    <w:link w:val="Heading1"/>
    <w:rsid w:val="004D7D97"/>
    <w:rPr>
      <w:rFonts w:ascii="Calibri" w:eastAsia="Times New Roman" w:hAnsi="Calibri" w:cs="Times New Roman"/>
      <w:b/>
      <w:bCs/>
      <w:sz w:val="28"/>
      <w:szCs w:val="32"/>
    </w:rPr>
  </w:style>
  <w:style w:type="character" w:customStyle="1" w:styleId="Heading2Char">
    <w:name w:val="Heading 2 Char"/>
    <w:link w:val="Heading2"/>
    <w:rsid w:val="004D7D97"/>
    <w:rPr>
      <w:rFonts w:ascii="Calibri" w:eastAsia="Times New Roman" w:hAnsi="Calibri" w:cs="Times New Roman"/>
      <w:b/>
      <w:bCs/>
      <w:sz w:val="26"/>
      <w:szCs w:val="26"/>
    </w:rPr>
  </w:style>
  <w:style w:type="character" w:customStyle="1" w:styleId="Heading3Char">
    <w:name w:val="Heading 3 Char"/>
    <w:link w:val="Heading3"/>
    <w:rsid w:val="004D7D97"/>
    <w:rPr>
      <w:rFonts w:ascii="Calibri" w:eastAsia="Times New Roman" w:hAnsi="Calibri" w:cs="Times New Roman"/>
      <w:b/>
      <w:bCs/>
    </w:rPr>
  </w:style>
  <w:style w:type="table" w:styleId="TableGrid">
    <w:name w:val="Table Grid"/>
    <w:basedOn w:val="TableNormal"/>
    <w:rsid w:val="00F15C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256ED4"/>
    <w:rPr>
      <w:color w:val="0000FF"/>
      <w:u w:val="single"/>
    </w:rPr>
  </w:style>
  <w:style w:type="paragraph" w:styleId="BalloonText">
    <w:name w:val="Balloon Text"/>
    <w:basedOn w:val="Normal"/>
    <w:link w:val="BalloonTextChar"/>
    <w:rsid w:val="00A75DFD"/>
    <w:rPr>
      <w:rFonts w:ascii="Arial" w:hAnsi="Arial"/>
      <w:sz w:val="16"/>
      <w:szCs w:val="16"/>
    </w:rPr>
  </w:style>
  <w:style w:type="character" w:customStyle="1" w:styleId="BalloonTextChar">
    <w:name w:val="Balloon Text Char"/>
    <w:link w:val="BalloonText"/>
    <w:rsid w:val="00A75DFD"/>
    <w:rPr>
      <w:rFonts w:ascii="Arial" w:hAnsi="Arial" w:cs="Arial"/>
      <w:sz w:val="16"/>
      <w:szCs w:val="16"/>
    </w:rPr>
  </w:style>
  <w:style w:type="paragraph" w:styleId="PlainText">
    <w:name w:val="Plain Text"/>
    <w:basedOn w:val="Normal"/>
    <w:link w:val="PlainTextChar"/>
    <w:rsid w:val="00A75DFD"/>
    <w:rPr>
      <w:rFonts w:ascii="Courier New" w:eastAsia="Times New Roman" w:hAnsi="Courier New"/>
      <w:sz w:val="20"/>
      <w:szCs w:val="20"/>
    </w:rPr>
  </w:style>
  <w:style w:type="character" w:customStyle="1" w:styleId="PlainTextChar">
    <w:name w:val="Plain Text Char"/>
    <w:link w:val="PlainText"/>
    <w:rsid w:val="00A75DFD"/>
    <w:rPr>
      <w:rFonts w:ascii="Courier New" w:eastAsia="Times New Roman" w:hAnsi="Courier New"/>
    </w:rPr>
  </w:style>
  <w:style w:type="paragraph" w:styleId="Header">
    <w:name w:val="header"/>
    <w:basedOn w:val="Normal"/>
    <w:link w:val="HeaderChar"/>
    <w:rsid w:val="00A75DFD"/>
    <w:pPr>
      <w:tabs>
        <w:tab w:val="center" w:pos="4680"/>
        <w:tab w:val="right" w:pos="9360"/>
      </w:tabs>
    </w:pPr>
  </w:style>
  <w:style w:type="character" w:customStyle="1" w:styleId="HeaderChar">
    <w:name w:val="Header Char"/>
    <w:link w:val="Header"/>
    <w:rsid w:val="00A75DFD"/>
    <w:rPr>
      <w:sz w:val="24"/>
      <w:szCs w:val="24"/>
    </w:rPr>
  </w:style>
  <w:style w:type="paragraph" w:styleId="Footer">
    <w:name w:val="footer"/>
    <w:basedOn w:val="Normal"/>
    <w:link w:val="FooterChar"/>
    <w:uiPriority w:val="99"/>
    <w:rsid w:val="00A75DFD"/>
    <w:pPr>
      <w:tabs>
        <w:tab w:val="center" w:pos="4680"/>
        <w:tab w:val="right" w:pos="9360"/>
      </w:tabs>
    </w:pPr>
  </w:style>
  <w:style w:type="character" w:customStyle="1" w:styleId="FooterChar">
    <w:name w:val="Footer Char"/>
    <w:link w:val="Footer"/>
    <w:uiPriority w:val="99"/>
    <w:rsid w:val="00A75DFD"/>
    <w:rPr>
      <w:sz w:val="24"/>
      <w:szCs w:val="24"/>
    </w:rPr>
  </w:style>
  <w:style w:type="table" w:styleId="LightShading">
    <w:name w:val="Light Shading"/>
    <w:basedOn w:val="TableNormal"/>
    <w:uiPriority w:val="60"/>
    <w:rsid w:val="00471FD0"/>
    <w:rPr>
      <w:rFonts w:asciiTheme="minorHAnsi" w:eastAsiaTheme="minorHAnsi" w:hAnsiTheme="minorHAnsi" w:cstheme="minorBid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qFormat/>
    <w:rsid w:val="000A4F06"/>
    <w:pPr>
      <w:ind w:left="720"/>
      <w:contextualSpacing/>
    </w:pPr>
  </w:style>
  <w:style w:type="table" w:customStyle="1" w:styleId="GridTable1Light-Accent31">
    <w:name w:val="Grid Table 1 Light - Accent 31"/>
    <w:basedOn w:val="TableNormal"/>
    <w:uiPriority w:val="46"/>
    <w:rsid w:val="009C4CE5"/>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3-Accent31">
    <w:name w:val="Grid Table 3 - Accent 31"/>
    <w:basedOn w:val="TableNormal"/>
    <w:uiPriority w:val="48"/>
    <w:rsid w:val="009C4CE5"/>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5Dark-Accent31">
    <w:name w:val="Grid Table 5 Dark - Accent 31"/>
    <w:basedOn w:val="TableNormal"/>
    <w:uiPriority w:val="50"/>
    <w:rsid w:val="009C4CE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styleId="Strong">
    <w:name w:val="Strong"/>
    <w:basedOn w:val="DefaultParagraphFont"/>
    <w:uiPriority w:val="22"/>
    <w:qFormat/>
    <w:rsid w:val="006F0802"/>
    <w:rPr>
      <w:b/>
      <w:bCs/>
    </w:rPr>
  </w:style>
  <w:style w:type="character" w:styleId="FollowedHyperlink">
    <w:name w:val="FollowedHyperlink"/>
    <w:basedOn w:val="DefaultParagraphFont"/>
    <w:rsid w:val="00A267BB"/>
    <w:rPr>
      <w:color w:val="800080" w:themeColor="followedHyperlink"/>
      <w:u w:val="single"/>
    </w:rPr>
  </w:style>
  <w:style w:type="character" w:styleId="CommentReference">
    <w:name w:val="annotation reference"/>
    <w:basedOn w:val="DefaultParagraphFont"/>
    <w:semiHidden/>
    <w:unhideWhenUsed/>
    <w:rsid w:val="00FD2BCD"/>
    <w:rPr>
      <w:sz w:val="16"/>
      <w:szCs w:val="16"/>
    </w:rPr>
  </w:style>
  <w:style w:type="paragraph" w:styleId="CommentText">
    <w:name w:val="annotation text"/>
    <w:basedOn w:val="Normal"/>
    <w:link w:val="CommentTextChar"/>
    <w:semiHidden/>
    <w:unhideWhenUsed/>
    <w:rsid w:val="00FD2BCD"/>
    <w:rPr>
      <w:sz w:val="20"/>
      <w:szCs w:val="20"/>
    </w:rPr>
  </w:style>
  <w:style w:type="character" w:customStyle="1" w:styleId="CommentTextChar">
    <w:name w:val="Comment Text Char"/>
    <w:basedOn w:val="DefaultParagraphFont"/>
    <w:link w:val="CommentText"/>
    <w:semiHidden/>
    <w:rsid w:val="00FD2BCD"/>
  </w:style>
  <w:style w:type="paragraph" w:styleId="CommentSubject">
    <w:name w:val="annotation subject"/>
    <w:basedOn w:val="CommentText"/>
    <w:next w:val="CommentText"/>
    <w:link w:val="CommentSubjectChar"/>
    <w:semiHidden/>
    <w:unhideWhenUsed/>
    <w:rsid w:val="00FD2BCD"/>
    <w:rPr>
      <w:b/>
      <w:bCs/>
    </w:rPr>
  </w:style>
  <w:style w:type="character" w:customStyle="1" w:styleId="CommentSubjectChar">
    <w:name w:val="Comment Subject Char"/>
    <w:basedOn w:val="CommentTextChar"/>
    <w:link w:val="CommentSubject"/>
    <w:semiHidden/>
    <w:rsid w:val="00FD2BCD"/>
    <w:rPr>
      <w:b/>
      <w:bCs/>
    </w:rPr>
  </w:style>
  <w:style w:type="character" w:customStyle="1" w:styleId="UnresolvedMention1">
    <w:name w:val="Unresolved Mention1"/>
    <w:basedOn w:val="DefaultParagraphFont"/>
    <w:uiPriority w:val="99"/>
    <w:semiHidden/>
    <w:unhideWhenUsed/>
    <w:rsid w:val="00796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8034">
      <w:bodyDiv w:val="1"/>
      <w:marLeft w:val="0"/>
      <w:marRight w:val="0"/>
      <w:marTop w:val="0"/>
      <w:marBottom w:val="0"/>
      <w:divBdr>
        <w:top w:val="none" w:sz="0" w:space="0" w:color="auto"/>
        <w:left w:val="none" w:sz="0" w:space="0" w:color="auto"/>
        <w:bottom w:val="none" w:sz="0" w:space="0" w:color="auto"/>
        <w:right w:val="none" w:sz="0" w:space="0" w:color="auto"/>
      </w:divBdr>
    </w:div>
    <w:div w:id="311760743">
      <w:bodyDiv w:val="1"/>
      <w:marLeft w:val="0"/>
      <w:marRight w:val="0"/>
      <w:marTop w:val="0"/>
      <w:marBottom w:val="0"/>
      <w:divBdr>
        <w:top w:val="none" w:sz="0" w:space="0" w:color="auto"/>
        <w:left w:val="none" w:sz="0" w:space="0" w:color="auto"/>
        <w:bottom w:val="none" w:sz="0" w:space="0" w:color="auto"/>
        <w:right w:val="none" w:sz="0" w:space="0" w:color="auto"/>
      </w:divBdr>
    </w:div>
    <w:div w:id="518083752">
      <w:bodyDiv w:val="1"/>
      <w:marLeft w:val="0"/>
      <w:marRight w:val="0"/>
      <w:marTop w:val="0"/>
      <w:marBottom w:val="0"/>
      <w:divBdr>
        <w:top w:val="none" w:sz="0" w:space="0" w:color="auto"/>
        <w:left w:val="none" w:sz="0" w:space="0" w:color="auto"/>
        <w:bottom w:val="none" w:sz="0" w:space="0" w:color="auto"/>
        <w:right w:val="none" w:sz="0" w:space="0" w:color="auto"/>
      </w:divBdr>
    </w:div>
    <w:div w:id="586769921">
      <w:bodyDiv w:val="1"/>
      <w:marLeft w:val="0"/>
      <w:marRight w:val="0"/>
      <w:marTop w:val="0"/>
      <w:marBottom w:val="0"/>
      <w:divBdr>
        <w:top w:val="none" w:sz="0" w:space="0" w:color="auto"/>
        <w:left w:val="none" w:sz="0" w:space="0" w:color="auto"/>
        <w:bottom w:val="none" w:sz="0" w:space="0" w:color="auto"/>
        <w:right w:val="none" w:sz="0" w:space="0" w:color="auto"/>
      </w:divBdr>
    </w:div>
    <w:div w:id="858081834">
      <w:bodyDiv w:val="1"/>
      <w:marLeft w:val="0"/>
      <w:marRight w:val="0"/>
      <w:marTop w:val="0"/>
      <w:marBottom w:val="0"/>
      <w:divBdr>
        <w:top w:val="none" w:sz="0" w:space="0" w:color="auto"/>
        <w:left w:val="none" w:sz="0" w:space="0" w:color="auto"/>
        <w:bottom w:val="none" w:sz="0" w:space="0" w:color="auto"/>
        <w:right w:val="none" w:sz="0" w:space="0" w:color="auto"/>
      </w:divBdr>
    </w:div>
    <w:div w:id="885525278">
      <w:bodyDiv w:val="1"/>
      <w:marLeft w:val="0"/>
      <w:marRight w:val="0"/>
      <w:marTop w:val="0"/>
      <w:marBottom w:val="0"/>
      <w:divBdr>
        <w:top w:val="none" w:sz="0" w:space="0" w:color="auto"/>
        <w:left w:val="none" w:sz="0" w:space="0" w:color="auto"/>
        <w:bottom w:val="none" w:sz="0" w:space="0" w:color="auto"/>
        <w:right w:val="none" w:sz="0" w:space="0" w:color="auto"/>
      </w:divBdr>
    </w:div>
    <w:div w:id="1043217298">
      <w:bodyDiv w:val="1"/>
      <w:marLeft w:val="0"/>
      <w:marRight w:val="0"/>
      <w:marTop w:val="0"/>
      <w:marBottom w:val="0"/>
      <w:divBdr>
        <w:top w:val="none" w:sz="0" w:space="0" w:color="auto"/>
        <w:left w:val="none" w:sz="0" w:space="0" w:color="auto"/>
        <w:bottom w:val="none" w:sz="0" w:space="0" w:color="auto"/>
        <w:right w:val="none" w:sz="0" w:space="0" w:color="auto"/>
      </w:divBdr>
    </w:div>
    <w:div w:id="1200901853">
      <w:bodyDiv w:val="1"/>
      <w:marLeft w:val="0"/>
      <w:marRight w:val="0"/>
      <w:marTop w:val="0"/>
      <w:marBottom w:val="0"/>
      <w:divBdr>
        <w:top w:val="none" w:sz="0" w:space="0" w:color="auto"/>
        <w:left w:val="none" w:sz="0" w:space="0" w:color="auto"/>
        <w:bottom w:val="none" w:sz="0" w:space="0" w:color="auto"/>
        <w:right w:val="none" w:sz="0" w:space="0" w:color="auto"/>
      </w:divBdr>
    </w:div>
    <w:div w:id="1211377096">
      <w:bodyDiv w:val="1"/>
      <w:marLeft w:val="0"/>
      <w:marRight w:val="0"/>
      <w:marTop w:val="0"/>
      <w:marBottom w:val="0"/>
      <w:divBdr>
        <w:top w:val="none" w:sz="0" w:space="0" w:color="auto"/>
        <w:left w:val="none" w:sz="0" w:space="0" w:color="auto"/>
        <w:bottom w:val="none" w:sz="0" w:space="0" w:color="auto"/>
        <w:right w:val="none" w:sz="0" w:space="0" w:color="auto"/>
      </w:divBdr>
    </w:div>
    <w:div w:id="1366950346">
      <w:bodyDiv w:val="1"/>
      <w:marLeft w:val="0"/>
      <w:marRight w:val="0"/>
      <w:marTop w:val="0"/>
      <w:marBottom w:val="0"/>
      <w:divBdr>
        <w:top w:val="none" w:sz="0" w:space="0" w:color="auto"/>
        <w:left w:val="none" w:sz="0" w:space="0" w:color="auto"/>
        <w:bottom w:val="none" w:sz="0" w:space="0" w:color="auto"/>
        <w:right w:val="none" w:sz="0" w:space="0" w:color="auto"/>
      </w:divBdr>
    </w:div>
    <w:div w:id="1376926639">
      <w:bodyDiv w:val="1"/>
      <w:marLeft w:val="0"/>
      <w:marRight w:val="0"/>
      <w:marTop w:val="0"/>
      <w:marBottom w:val="0"/>
      <w:divBdr>
        <w:top w:val="none" w:sz="0" w:space="0" w:color="auto"/>
        <w:left w:val="none" w:sz="0" w:space="0" w:color="auto"/>
        <w:bottom w:val="none" w:sz="0" w:space="0" w:color="auto"/>
        <w:right w:val="none" w:sz="0" w:space="0" w:color="auto"/>
      </w:divBdr>
    </w:div>
    <w:div w:id="1596597932">
      <w:bodyDiv w:val="1"/>
      <w:marLeft w:val="0"/>
      <w:marRight w:val="0"/>
      <w:marTop w:val="0"/>
      <w:marBottom w:val="0"/>
      <w:divBdr>
        <w:top w:val="none" w:sz="0" w:space="0" w:color="auto"/>
        <w:left w:val="none" w:sz="0" w:space="0" w:color="auto"/>
        <w:bottom w:val="none" w:sz="0" w:space="0" w:color="auto"/>
        <w:right w:val="none" w:sz="0" w:space="0" w:color="auto"/>
      </w:divBdr>
    </w:div>
    <w:div w:id="1739088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mmconference.org/videopresentationfaq" TargetMode="External"/><Relationship Id="rId4" Type="http://schemas.openxmlformats.org/officeDocument/2006/relationships/settings" Target="settings.xml"/><Relationship Id="rId9" Type="http://schemas.openxmlformats.org/officeDocument/2006/relationships/hyperlink" Target="https://academic.oup.com/jmammal/pages/General_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99CD-A504-4367-B5D8-72EB2AA97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Stratton</dc:creator>
  <cp:lastModifiedBy>Emily Beasley</cp:lastModifiedBy>
  <cp:revision>45</cp:revision>
  <cp:lastPrinted>2017-08-30T13:32:00Z</cp:lastPrinted>
  <dcterms:created xsi:type="dcterms:W3CDTF">2018-10-02T18:30:00Z</dcterms:created>
  <dcterms:modified xsi:type="dcterms:W3CDTF">2019-10-21T22:44:00Z</dcterms:modified>
</cp:coreProperties>
</file>